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AA" w:rsidRPr="008A3691" w:rsidRDefault="006851CE" w:rsidP="006E5AD5">
      <w:pPr>
        <w:jc w:val="both"/>
        <w:rPr>
          <w:rFonts w:ascii="Marianne" w:hAnsi="Marianne"/>
        </w:rPr>
      </w:pPr>
      <w:bookmarkStart w:id="0" w:name="_GoBack"/>
      <w:bookmarkEnd w:id="0"/>
      <w:r w:rsidRPr="008A3691">
        <w:rPr>
          <w:rFonts w:ascii="Marianne" w:hAnsi="Marianne"/>
        </w:rPr>
        <w:tab/>
        <w:t xml:space="preserve"> </w:t>
      </w:r>
    </w:p>
    <w:tbl>
      <w:tblPr>
        <w:tblStyle w:val="Grilledutableau"/>
        <w:tblpPr w:leftFromText="141" w:rightFromText="141" w:vertAnchor="text" w:horzAnchor="margin" w:tblpY="196"/>
        <w:tblW w:w="9403" w:type="dxa"/>
        <w:tblLook w:val="04A0" w:firstRow="1" w:lastRow="0" w:firstColumn="1" w:lastColumn="0" w:noHBand="0" w:noVBand="1"/>
      </w:tblPr>
      <w:tblGrid>
        <w:gridCol w:w="9403"/>
      </w:tblGrid>
      <w:tr w:rsidR="008A3691" w:rsidRPr="008A3691" w:rsidTr="000F525A">
        <w:trPr>
          <w:trHeight w:val="1743"/>
        </w:trPr>
        <w:tc>
          <w:tcPr>
            <w:tcW w:w="9403" w:type="dxa"/>
          </w:tcPr>
          <w:p w:rsidR="008A3691" w:rsidRPr="008A3691" w:rsidRDefault="00B72895" w:rsidP="000F525A">
            <w:pPr>
              <w:spacing w:after="200" w:line="276" w:lineRule="auto"/>
              <w:jc w:val="center"/>
              <w:rPr>
                <w:rFonts w:ascii="Marianne" w:hAnsi="Marianne"/>
                <w:b/>
              </w:rPr>
            </w:pPr>
            <w:r>
              <w:rPr>
                <w:rFonts w:ascii="Marianne" w:hAnsi="Marianne"/>
                <w:b/>
              </w:rPr>
              <w:t>DOSSIER</w:t>
            </w:r>
            <w:r w:rsidR="008A3691" w:rsidRPr="008A3691">
              <w:rPr>
                <w:rFonts w:ascii="Marianne" w:hAnsi="Marianne"/>
                <w:b/>
              </w:rPr>
              <w:t xml:space="preserve"> </w:t>
            </w:r>
            <w:r w:rsidR="008A3691">
              <w:rPr>
                <w:rFonts w:ascii="Marianne" w:hAnsi="Marianne"/>
                <w:b/>
              </w:rPr>
              <w:t xml:space="preserve">DE </w:t>
            </w:r>
            <w:r w:rsidR="008A3691" w:rsidRPr="008A3691">
              <w:rPr>
                <w:rFonts w:ascii="Marianne" w:hAnsi="Marianne"/>
                <w:b/>
              </w:rPr>
              <w:t>CANDIDATURE</w:t>
            </w:r>
          </w:p>
          <w:p w:rsidR="008A3691" w:rsidRPr="008A3691" w:rsidRDefault="008A3691" w:rsidP="000F525A">
            <w:pPr>
              <w:spacing w:after="200" w:line="276" w:lineRule="auto"/>
              <w:jc w:val="center"/>
              <w:rPr>
                <w:rFonts w:ascii="Marianne" w:hAnsi="Marianne"/>
                <w:b/>
              </w:rPr>
            </w:pPr>
            <w:r w:rsidRPr="008A3691">
              <w:rPr>
                <w:rFonts w:ascii="Marianne" w:hAnsi="Marianne"/>
                <w:b/>
              </w:rPr>
              <w:t>Appel à projets national « Clauses sociales d’</w:t>
            </w:r>
            <w:r w:rsidR="00E62516">
              <w:rPr>
                <w:rFonts w:ascii="Marianne" w:hAnsi="Marianne"/>
                <w:b/>
              </w:rPr>
              <w:t>i</w:t>
            </w:r>
            <w:r w:rsidRPr="008A3691">
              <w:rPr>
                <w:rFonts w:ascii="Marianne" w:hAnsi="Marianne"/>
                <w:b/>
              </w:rPr>
              <w:t>nsertion » - 2022</w:t>
            </w:r>
          </w:p>
          <w:p w:rsidR="008A3691" w:rsidRPr="008A3691" w:rsidRDefault="008A3691" w:rsidP="000F525A">
            <w:pPr>
              <w:spacing w:after="200" w:line="276" w:lineRule="auto"/>
              <w:jc w:val="center"/>
              <w:rPr>
                <w:rFonts w:ascii="Marianne" w:hAnsi="Marianne"/>
                <w:b/>
              </w:rPr>
            </w:pPr>
            <w:r w:rsidRPr="008A3691">
              <w:rPr>
                <w:rFonts w:ascii="Marianne" w:hAnsi="Marianne"/>
                <w:b/>
              </w:rPr>
              <w:t>Augmentation du nombre de facilitateurs et de coordinateurs régionaux en région Centre Val-de-Loire</w:t>
            </w:r>
          </w:p>
          <w:p w:rsidR="008A3691" w:rsidRPr="008A3691" w:rsidRDefault="008A3691" w:rsidP="000F525A">
            <w:pPr>
              <w:spacing w:after="200" w:line="276" w:lineRule="auto"/>
              <w:jc w:val="center"/>
              <w:rPr>
                <w:rFonts w:ascii="Marianne" w:hAnsi="Marianne"/>
                <w:b/>
              </w:rPr>
            </w:pPr>
            <w:r w:rsidRPr="008A3691">
              <w:rPr>
                <w:rFonts w:ascii="Marianne" w:hAnsi="Marianne"/>
                <w:b/>
              </w:rPr>
              <w:t>DREETS Centre Val-de-Loire</w:t>
            </w:r>
          </w:p>
        </w:tc>
      </w:tr>
    </w:tbl>
    <w:p w:rsidR="00251CCE" w:rsidRDefault="00251CCE" w:rsidP="006E5AD5">
      <w:pPr>
        <w:jc w:val="both"/>
        <w:rPr>
          <w:rFonts w:ascii="Marianne" w:hAnsi="Marianne"/>
        </w:rPr>
      </w:pPr>
    </w:p>
    <w:p w:rsidR="006D65DC" w:rsidRPr="006D65DC" w:rsidRDefault="006D65DC" w:rsidP="00732059">
      <w:pPr>
        <w:jc w:val="center"/>
        <w:rPr>
          <w:rFonts w:ascii="Marianne" w:hAnsi="Marianne"/>
          <w:b/>
        </w:rPr>
      </w:pPr>
      <w:r w:rsidRPr="006D65DC">
        <w:rPr>
          <w:rFonts w:ascii="Marianne" w:hAnsi="Marianne"/>
          <w:b/>
        </w:rPr>
        <w:t>A adresser par mail et par courrier à :</w:t>
      </w:r>
    </w:p>
    <w:tbl>
      <w:tblPr>
        <w:tblW w:w="9414" w:type="dxa"/>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25"/>
      </w:tblGrid>
      <w:tr w:rsidR="000F525A" w:rsidRPr="000F525A" w:rsidTr="000F525A">
        <w:trPr>
          <w:trHeight w:val="750"/>
          <w:jc w:val="center"/>
        </w:trPr>
        <w:tc>
          <w:tcPr>
            <w:tcW w:w="4689" w:type="dxa"/>
            <w:tcBorders>
              <w:top w:val="single" w:sz="4" w:space="0" w:color="auto"/>
              <w:left w:val="single" w:sz="4" w:space="0" w:color="auto"/>
              <w:bottom w:val="single" w:sz="4" w:space="0" w:color="auto"/>
              <w:right w:val="single" w:sz="4" w:space="0" w:color="auto"/>
            </w:tcBorders>
            <w:shd w:val="clear" w:color="auto" w:fill="F2F2F2"/>
            <w:vAlign w:val="center"/>
          </w:tcPr>
          <w:p w:rsidR="000F525A" w:rsidRPr="000F525A" w:rsidRDefault="00800F78" w:rsidP="000F525A">
            <w:pPr>
              <w:jc w:val="both"/>
              <w:rPr>
                <w:rFonts w:ascii="Marianne" w:hAnsi="Marianne"/>
                <w:u w:val="single"/>
              </w:rPr>
            </w:pPr>
            <w:hyperlink r:id="rId9" w:history="1">
              <w:r w:rsidR="000F525A" w:rsidRPr="00000722">
                <w:rPr>
                  <w:rStyle w:val="Lienhypertexte"/>
                  <w:rFonts w:ascii="Marianne" w:hAnsi="Marianne"/>
                </w:rPr>
                <w:t>nathalie.dayris@dreets.gouv.fr</w:t>
              </w:r>
            </w:hyperlink>
          </w:p>
          <w:p w:rsidR="000F525A" w:rsidRPr="006C5D39" w:rsidRDefault="00800F78" w:rsidP="000F525A">
            <w:pPr>
              <w:jc w:val="both"/>
              <w:rPr>
                <w:rFonts w:ascii="Marianne" w:hAnsi="Marianne"/>
                <w:u w:val="single"/>
              </w:rPr>
            </w:pPr>
            <w:hyperlink r:id="rId10" w:history="1">
              <w:r w:rsidR="006C5D39" w:rsidRPr="005E57D2">
                <w:rPr>
                  <w:rStyle w:val="Lienhypertexte"/>
                  <w:rFonts w:ascii="Marianne" w:hAnsi="Marianne"/>
                </w:rPr>
                <w:t>murielle.ygouf@dreets.gouv.fr</w:t>
              </w:r>
            </w:hyperlink>
          </w:p>
        </w:tc>
        <w:tc>
          <w:tcPr>
            <w:tcW w:w="4725" w:type="dxa"/>
            <w:tcBorders>
              <w:top w:val="single" w:sz="4" w:space="0" w:color="auto"/>
              <w:left w:val="single" w:sz="4" w:space="0" w:color="auto"/>
              <w:bottom w:val="single" w:sz="4" w:space="0" w:color="auto"/>
              <w:right w:val="single" w:sz="4" w:space="0" w:color="auto"/>
            </w:tcBorders>
            <w:shd w:val="clear" w:color="auto" w:fill="F2F2F2"/>
          </w:tcPr>
          <w:p w:rsidR="000F525A" w:rsidRPr="000F525A" w:rsidRDefault="000F525A" w:rsidP="006C5D39">
            <w:pPr>
              <w:spacing w:after="0"/>
              <w:jc w:val="both"/>
              <w:rPr>
                <w:rFonts w:ascii="Marianne" w:hAnsi="Marianne"/>
                <w:b/>
                <w:bCs/>
              </w:rPr>
            </w:pPr>
            <w:r w:rsidRPr="000F525A">
              <w:rPr>
                <w:rFonts w:ascii="Marianne" w:hAnsi="Marianne"/>
                <w:b/>
                <w:bCs/>
              </w:rPr>
              <w:t>DREETS Centre-Val de Loire</w:t>
            </w:r>
          </w:p>
          <w:p w:rsidR="000F525A" w:rsidRPr="000F525A" w:rsidRDefault="000F525A" w:rsidP="006C5D39">
            <w:pPr>
              <w:spacing w:after="0"/>
              <w:jc w:val="both"/>
              <w:rPr>
                <w:rFonts w:ascii="Marianne" w:hAnsi="Marianne"/>
                <w:b/>
                <w:bCs/>
              </w:rPr>
            </w:pPr>
            <w:r w:rsidRPr="000F525A">
              <w:rPr>
                <w:rFonts w:ascii="Marianne" w:hAnsi="Marianne"/>
                <w:b/>
                <w:bCs/>
              </w:rPr>
              <w:t>Service Accès et Retour à l’Emploi</w:t>
            </w:r>
          </w:p>
          <w:p w:rsidR="000F525A" w:rsidRPr="000F525A" w:rsidRDefault="000F525A" w:rsidP="006C5D39">
            <w:pPr>
              <w:spacing w:after="0"/>
              <w:jc w:val="both"/>
              <w:rPr>
                <w:rFonts w:ascii="Marianne" w:hAnsi="Marianne"/>
                <w:b/>
                <w:bCs/>
              </w:rPr>
            </w:pPr>
            <w:r w:rsidRPr="000F525A">
              <w:rPr>
                <w:rFonts w:ascii="Marianne" w:hAnsi="Marianne"/>
                <w:b/>
                <w:bCs/>
              </w:rPr>
              <w:t>12 place de l’Étape</w:t>
            </w:r>
          </w:p>
          <w:p w:rsidR="000F525A" w:rsidRPr="000F525A" w:rsidRDefault="000F525A" w:rsidP="006C5D39">
            <w:pPr>
              <w:spacing w:after="0"/>
              <w:jc w:val="both"/>
              <w:rPr>
                <w:rFonts w:ascii="Marianne" w:hAnsi="Marianne"/>
                <w:b/>
                <w:bCs/>
                <w:u w:val="single"/>
              </w:rPr>
            </w:pPr>
            <w:r w:rsidRPr="000F525A">
              <w:rPr>
                <w:rFonts w:ascii="Marianne" w:hAnsi="Marianne"/>
                <w:b/>
                <w:bCs/>
              </w:rPr>
              <w:t>45 000 ORLEANS</w:t>
            </w:r>
          </w:p>
        </w:tc>
      </w:tr>
    </w:tbl>
    <w:p w:rsidR="00371729" w:rsidRPr="008A3691" w:rsidRDefault="00371729" w:rsidP="006E5AD5">
      <w:pPr>
        <w:jc w:val="both"/>
        <w:rPr>
          <w:rFonts w:ascii="Marianne" w:hAnsi="Marianne"/>
        </w:rPr>
      </w:pPr>
    </w:p>
    <w:p w:rsidR="008A3691" w:rsidRDefault="008A3691" w:rsidP="000F525A">
      <w:pPr>
        <w:pBdr>
          <w:top w:val="single" w:sz="4" w:space="1" w:color="auto"/>
          <w:left w:val="single" w:sz="4" w:space="4" w:color="auto"/>
          <w:bottom w:val="single" w:sz="4" w:space="1" w:color="auto"/>
          <w:right w:val="single" w:sz="4" w:space="9" w:color="auto"/>
        </w:pBdr>
        <w:jc w:val="center"/>
        <w:rPr>
          <w:rFonts w:ascii="Marianne" w:hAnsi="Marianne"/>
          <w:b/>
        </w:rPr>
      </w:pPr>
      <w:r w:rsidRPr="008A3691">
        <w:rPr>
          <w:rFonts w:ascii="Marianne" w:hAnsi="Marianne"/>
          <w:b/>
        </w:rPr>
        <w:t>CALENDRIER :</w:t>
      </w:r>
    </w:p>
    <w:p w:rsidR="00843FED" w:rsidRDefault="008A3691" w:rsidP="000F525A">
      <w:pPr>
        <w:pBdr>
          <w:top w:val="single" w:sz="4" w:space="1" w:color="auto"/>
          <w:left w:val="single" w:sz="4" w:space="4" w:color="auto"/>
          <w:bottom w:val="single" w:sz="4" w:space="1" w:color="auto"/>
          <w:right w:val="single" w:sz="4" w:space="9" w:color="auto"/>
        </w:pBdr>
        <w:jc w:val="center"/>
        <w:rPr>
          <w:rFonts w:ascii="Marianne" w:hAnsi="Marianne"/>
          <w:b/>
        </w:rPr>
      </w:pPr>
      <w:r>
        <w:rPr>
          <w:rFonts w:ascii="Marianne" w:hAnsi="Marianne"/>
          <w:b/>
        </w:rPr>
        <w:t>Date limite de dépôt des dossiers : vendredi 30 s</w:t>
      </w:r>
      <w:r w:rsidRPr="008A3691">
        <w:rPr>
          <w:rFonts w:ascii="Marianne" w:hAnsi="Marianne"/>
          <w:b/>
        </w:rPr>
        <w:t xml:space="preserve">eptembre 2022 </w:t>
      </w:r>
      <w:r w:rsidR="006C5D39">
        <w:rPr>
          <w:rFonts w:ascii="Marianne" w:hAnsi="Marianne"/>
          <w:b/>
        </w:rPr>
        <w:t>à 12h00</w:t>
      </w:r>
    </w:p>
    <w:p w:rsidR="008A3691" w:rsidRPr="008A3691" w:rsidRDefault="00412736" w:rsidP="000F525A">
      <w:pPr>
        <w:pBdr>
          <w:top w:val="single" w:sz="4" w:space="1" w:color="auto"/>
          <w:left w:val="single" w:sz="4" w:space="4" w:color="auto"/>
          <w:bottom w:val="single" w:sz="4" w:space="1" w:color="auto"/>
          <w:right w:val="single" w:sz="4" w:space="9" w:color="auto"/>
        </w:pBdr>
        <w:jc w:val="center"/>
        <w:rPr>
          <w:rFonts w:ascii="Marianne" w:hAnsi="Marianne"/>
          <w:b/>
        </w:rPr>
      </w:pPr>
      <w:r>
        <w:rPr>
          <w:rFonts w:ascii="Marianne" w:hAnsi="Marianne"/>
          <w:b/>
        </w:rPr>
        <w:t>Instruction des dossiers : O</w:t>
      </w:r>
      <w:r w:rsidR="008A3691">
        <w:rPr>
          <w:rFonts w:ascii="Marianne" w:hAnsi="Marianne"/>
          <w:b/>
        </w:rPr>
        <w:t>ctobre 2022</w:t>
      </w:r>
    </w:p>
    <w:p w:rsidR="00611C05" w:rsidRDefault="00611C05" w:rsidP="006E5AD5">
      <w:pPr>
        <w:jc w:val="both"/>
        <w:rPr>
          <w:rFonts w:ascii="Marianne" w:hAnsi="Marianne"/>
          <w:b/>
        </w:rPr>
      </w:pPr>
    </w:p>
    <w:p w:rsidR="00611C05" w:rsidRDefault="00611C05" w:rsidP="006E5AD5">
      <w:pPr>
        <w:pBdr>
          <w:top w:val="single" w:sz="4" w:space="1" w:color="auto"/>
          <w:left w:val="single" w:sz="4" w:space="4" w:color="auto"/>
          <w:bottom w:val="single" w:sz="4" w:space="1" w:color="auto"/>
          <w:right w:val="single" w:sz="4" w:space="4" w:color="auto"/>
        </w:pBdr>
        <w:jc w:val="center"/>
        <w:rPr>
          <w:rFonts w:ascii="Marianne" w:hAnsi="Marianne"/>
          <w:b/>
        </w:rPr>
      </w:pPr>
      <w:r>
        <w:rPr>
          <w:rFonts w:ascii="Marianne" w:hAnsi="Marianne"/>
          <w:b/>
        </w:rPr>
        <w:t>LISTE DES PIECES A FOURNIR :</w:t>
      </w:r>
    </w:p>
    <w:p w:rsidR="00611C05" w:rsidRDefault="00B72895" w:rsidP="0058268D">
      <w:pPr>
        <w:pBdr>
          <w:top w:val="single" w:sz="4" w:space="1" w:color="auto"/>
          <w:left w:val="single" w:sz="4" w:space="4" w:color="auto"/>
          <w:bottom w:val="single" w:sz="4" w:space="1" w:color="auto"/>
          <w:right w:val="single" w:sz="4" w:space="4" w:color="auto"/>
        </w:pBdr>
        <w:spacing w:after="120" w:line="240" w:lineRule="auto"/>
        <w:rPr>
          <w:rFonts w:ascii="Marianne" w:hAnsi="Marianne"/>
        </w:rPr>
      </w:pPr>
      <w:r>
        <w:rPr>
          <w:rFonts w:ascii="Marianne" w:hAnsi="Marianne"/>
        </w:rPr>
        <w:t>Dossier</w:t>
      </w:r>
      <w:r w:rsidR="00611C05" w:rsidRPr="006E5AD5">
        <w:rPr>
          <w:rFonts w:ascii="Marianne" w:hAnsi="Marianne"/>
        </w:rPr>
        <w:t xml:space="preserve"> de candidature</w:t>
      </w:r>
      <w:r w:rsidR="00BF470B">
        <w:rPr>
          <w:rFonts w:ascii="Marianne" w:hAnsi="Marianne"/>
        </w:rPr>
        <w:t xml:space="preserve"> (dont </w:t>
      </w:r>
      <w:r w:rsidR="00251CCE">
        <w:rPr>
          <w:rFonts w:ascii="Marianne" w:hAnsi="Marianne"/>
        </w:rPr>
        <w:t>éléments financiers</w:t>
      </w:r>
      <w:r w:rsidR="00BF470B">
        <w:rPr>
          <w:rFonts w:ascii="Marianne" w:hAnsi="Marianne"/>
        </w:rPr>
        <w:t xml:space="preserve"> et attestations)</w:t>
      </w:r>
    </w:p>
    <w:p w:rsidR="006E5AD5" w:rsidRDefault="00251CCE" w:rsidP="0058268D">
      <w:pPr>
        <w:pBdr>
          <w:top w:val="single" w:sz="4" w:space="1" w:color="auto"/>
          <w:left w:val="single" w:sz="4" w:space="4" w:color="auto"/>
          <w:bottom w:val="single" w:sz="4" w:space="1" w:color="auto"/>
          <w:right w:val="single" w:sz="4" w:space="4" w:color="auto"/>
        </w:pBdr>
        <w:spacing w:after="120" w:line="240" w:lineRule="auto"/>
        <w:rPr>
          <w:rFonts w:ascii="Marianne" w:hAnsi="Marianne"/>
        </w:rPr>
      </w:pPr>
      <w:r>
        <w:rPr>
          <w:rFonts w:ascii="Marianne" w:hAnsi="Marianne"/>
        </w:rPr>
        <w:t>Pour les associations : statuts, r</w:t>
      </w:r>
      <w:r w:rsidR="00736082" w:rsidRPr="006E5AD5">
        <w:rPr>
          <w:rFonts w:ascii="Marianne" w:hAnsi="Marianne"/>
        </w:rPr>
        <w:t>apport d’activité</w:t>
      </w:r>
      <w:r>
        <w:rPr>
          <w:rFonts w:ascii="Marianne" w:hAnsi="Marianne"/>
        </w:rPr>
        <w:t xml:space="preserve"> 2021, c</w:t>
      </w:r>
      <w:r w:rsidR="00736082">
        <w:rPr>
          <w:rFonts w:ascii="Marianne" w:hAnsi="Marianne"/>
        </w:rPr>
        <w:t xml:space="preserve">omptes </w:t>
      </w:r>
      <w:r>
        <w:rPr>
          <w:rFonts w:ascii="Marianne" w:hAnsi="Marianne"/>
        </w:rPr>
        <w:t xml:space="preserve">2019, </w:t>
      </w:r>
      <w:r w:rsidR="00736082">
        <w:rPr>
          <w:rFonts w:ascii="Marianne" w:hAnsi="Marianne"/>
        </w:rPr>
        <w:t>2020 et 2021</w:t>
      </w:r>
      <w:r>
        <w:rPr>
          <w:rFonts w:ascii="Marianne" w:hAnsi="Marianne"/>
        </w:rPr>
        <w:t>, liste des membres du Conseil d’administration</w:t>
      </w:r>
      <w:r w:rsidR="006D65DC" w:rsidRPr="006D65DC">
        <w:rPr>
          <w:rFonts w:ascii="Marianne" w:hAnsi="Marianne"/>
        </w:rPr>
        <w:t xml:space="preserve"> et rapport du commissaire aux comptes</w:t>
      </w:r>
    </w:p>
    <w:p w:rsidR="00251CCE" w:rsidRDefault="00251CCE" w:rsidP="0058268D">
      <w:pPr>
        <w:pBdr>
          <w:top w:val="single" w:sz="4" w:space="1" w:color="auto"/>
          <w:left w:val="single" w:sz="4" w:space="4" w:color="auto"/>
          <w:bottom w:val="single" w:sz="4" w:space="1" w:color="auto"/>
          <w:right w:val="single" w:sz="4" w:space="4" w:color="auto"/>
        </w:pBdr>
        <w:spacing w:after="120" w:line="240" w:lineRule="auto"/>
        <w:rPr>
          <w:rFonts w:ascii="Marianne" w:hAnsi="Marianne"/>
        </w:rPr>
      </w:pPr>
      <w:r>
        <w:rPr>
          <w:rFonts w:ascii="Marianne" w:hAnsi="Marianne"/>
        </w:rPr>
        <w:t>RIB</w:t>
      </w:r>
    </w:p>
    <w:p w:rsidR="00843FED" w:rsidRDefault="00611C05" w:rsidP="009209B0">
      <w:pPr>
        <w:pBdr>
          <w:top w:val="single" w:sz="4" w:space="1" w:color="auto"/>
          <w:left w:val="single" w:sz="4" w:space="4" w:color="auto"/>
          <w:bottom w:val="single" w:sz="4" w:space="1" w:color="auto"/>
          <w:right w:val="single" w:sz="4" w:space="4" w:color="auto"/>
        </w:pBdr>
        <w:spacing w:after="120" w:line="240" w:lineRule="auto"/>
        <w:rPr>
          <w:rFonts w:ascii="Marianne" w:hAnsi="Marianne"/>
        </w:rPr>
      </w:pPr>
      <w:r w:rsidRPr="006E5AD5">
        <w:rPr>
          <w:rFonts w:ascii="Marianne" w:hAnsi="Marianne"/>
        </w:rPr>
        <w:t>Documents de présentation du candidat (si groupement/consortium : lettres d’engagement des membres auprès du porteur)</w:t>
      </w:r>
    </w:p>
    <w:p w:rsidR="00732059" w:rsidRDefault="00732059" w:rsidP="009209B0">
      <w:pPr>
        <w:pBdr>
          <w:top w:val="single" w:sz="4" w:space="1" w:color="auto"/>
          <w:left w:val="single" w:sz="4" w:space="4" w:color="auto"/>
          <w:bottom w:val="single" w:sz="4" w:space="1" w:color="auto"/>
          <w:right w:val="single" w:sz="4" w:space="4" w:color="auto"/>
        </w:pBdr>
        <w:spacing w:after="120" w:line="240" w:lineRule="auto"/>
        <w:rPr>
          <w:rFonts w:ascii="Marianne" w:hAnsi="Marianne"/>
        </w:rPr>
      </w:pPr>
    </w:p>
    <w:p w:rsidR="000F525A" w:rsidRDefault="000F525A" w:rsidP="009209B0">
      <w:pPr>
        <w:pBdr>
          <w:top w:val="single" w:sz="4" w:space="1" w:color="auto"/>
          <w:left w:val="single" w:sz="4" w:space="4" w:color="auto"/>
          <w:bottom w:val="single" w:sz="4" w:space="1" w:color="auto"/>
          <w:right w:val="single" w:sz="4" w:space="4" w:color="auto"/>
        </w:pBdr>
        <w:spacing w:after="120" w:line="240" w:lineRule="auto"/>
        <w:rPr>
          <w:rFonts w:ascii="Marianne" w:hAnsi="Marianne"/>
        </w:rPr>
      </w:pPr>
    </w:p>
    <w:p w:rsidR="00732059" w:rsidRDefault="00732059" w:rsidP="006E5AD5">
      <w:pPr>
        <w:jc w:val="both"/>
        <w:rPr>
          <w:rFonts w:ascii="Marianne" w:hAnsi="Marianne"/>
          <w:b/>
        </w:rPr>
      </w:pPr>
    </w:p>
    <w:p w:rsidR="008A3691" w:rsidRPr="008A3691" w:rsidRDefault="008A3691" w:rsidP="006E5AD5">
      <w:pPr>
        <w:jc w:val="both"/>
        <w:rPr>
          <w:rFonts w:ascii="Marianne" w:hAnsi="Marianne"/>
          <w:b/>
        </w:rPr>
      </w:pPr>
      <w:r w:rsidRPr="008A3691">
        <w:rPr>
          <w:rFonts w:ascii="Marianne" w:hAnsi="Marianne"/>
          <w:b/>
          <w:noProof/>
          <w:lang w:eastAsia="fr-FR"/>
        </w:rPr>
        <w:lastRenderedPageBreak/>
        <mc:AlternateContent>
          <mc:Choice Requires="wps">
            <w:drawing>
              <wp:anchor distT="0" distB="0" distL="114300" distR="114300" simplePos="0" relativeHeight="251659264" behindDoc="0" locked="0" layoutInCell="1" allowOverlap="1" wp14:anchorId="1E712633" wp14:editId="75D32BFF">
                <wp:simplePos x="0" y="0"/>
                <wp:positionH relativeFrom="column">
                  <wp:posOffset>161254</wp:posOffset>
                </wp:positionH>
                <wp:positionV relativeFrom="paragraph">
                  <wp:posOffset>128006</wp:posOffset>
                </wp:positionV>
                <wp:extent cx="5702060" cy="948906"/>
                <wp:effectExtent l="0" t="0" r="13335" b="22860"/>
                <wp:wrapNone/>
                <wp:docPr id="6" name="Rectangle à coins arrondis 6"/>
                <wp:cNvGraphicFramePr/>
                <a:graphic xmlns:a="http://schemas.openxmlformats.org/drawingml/2006/main">
                  <a:graphicData uri="http://schemas.microsoft.com/office/word/2010/wordprocessingShape">
                    <wps:wsp>
                      <wps:cNvSpPr/>
                      <wps:spPr>
                        <a:xfrm>
                          <a:off x="0" y="0"/>
                          <a:ext cx="5702060" cy="94890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5D39" w:rsidRDefault="006C5D39" w:rsidP="008A3691">
                            <w:pPr>
                              <w:jc w:val="center"/>
                              <w:rPr>
                                <w:b/>
                                <w:color w:val="403152" w:themeColor="accent4" w:themeShade="80"/>
                                <w:sz w:val="24"/>
                              </w:rPr>
                            </w:pPr>
                            <w:r>
                              <w:rPr>
                                <w:b/>
                                <w:color w:val="403152" w:themeColor="accent4" w:themeShade="80"/>
                                <w:sz w:val="24"/>
                              </w:rPr>
                              <w:t>CANDIDATURE EN TANT QUE FACILITATEUR OU C</w:t>
                            </w:r>
                            <w:r w:rsidRPr="00B2474D">
                              <w:rPr>
                                <w:b/>
                                <w:color w:val="403152" w:themeColor="accent4" w:themeShade="80"/>
                                <w:sz w:val="24"/>
                              </w:rPr>
                              <w:t xml:space="preserve">OORDINATEUR : </w:t>
                            </w:r>
                          </w:p>
                          <w:p w:rsidR="006C5D39" w:rsidRDefault="00800F78" w:rsidP="008A3691">
                            <w:pPr>
                              <w:jc w:val="center"/>
                              <w:rPr>
                                <w:b/>
                                <w:color w:val="403152" w:themeColor="accent4" w:themeShade="80"/>
                                <w:sz w:val="24"/>
                              </w:rPr>
                            </w:pPr>
                            <w:sdt>
                              <w:sdtPr>
                                <w:rPr>
                                  <w:b/>
                                  <w:color w:val="403152" w:themeColor="accent4" w:themeShade="80"/>
                                  <w:sz w:val="24"/>
                                </w:rPr>
                                <w:id w:val="997377876"/>
                                <w:showingPlcHdr/>
                              </w:sdtPr>
                              <w:sdtEndPr/>
                              <w:sdtContent>
                                <w:r w:rsidR="006C5D39" w:rsidRPr="00843FED">
                                  <w:rPr>
                                    <w:b/>
                                    <w:color w:val="403152" w:themeColor="accent4" w:themeShade="80"/>
                                    <w:sz w:val="24"/>
                                  </w:rPr>
                                  <w:t>Cliquez ici pour taper du texte.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left:0;text-align:left;margin-left:12.7pt;margin-top:10.1pt;width:449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" fillcolor="#daeef3 [664]" strokecolor="#243f60 [1604]" strokeweight="2pt">
                <v:textbox>
                  <w:txbxContent>
                    <w:p w:rsidR="006C5D39" w:rsidRDefault="006C5D39" w:rsidP="008A3691">
                      <w:pPr>
                        <w:jc w:val="center"/>
                        <w:rPr>
                          <w:b/>
                          <w:color w:val="403152" w:themeColor="accent4" w:themeShade="80"/>
                          <w:sz w:val="24"/>
                        </w:rPr>
                      </w:pPr>
                      <w:r>
                        <w:rPr>
                          <w:b/>
                          <w:color w:val="403152" w:themeColor="accent4" w:themeShade="80"/>
                          <w:sz w:val="24"/>
                        </w:rPr>
                        <w:t>CANDIDATURE EN TANT QUE FACILITATEUR OU C</w:t>
                      </w:r>
                      <w:r w:rsidRPr="00B2474D">
                        <w:rPr>
                          <w:b/>
                          <w:color w:val="403152" w:themeColor="accent4" w:themeShade="80"/>
                          <w:sz w:val="24"/>
                        </w:rPr>
                        <w:t xml:space="preserve">OORDINATEUR : </w:t>
                      </w:r>
                    </w:p>
                    <w:p w:rsidR="006C5D39" w:rsidRDefault="006C5D39" w:rsidP="008A3691">
                      <w:pPr>
                        <w:jc w:val="center"/>
                        <w:rPr>
                          <w:b/>
                          <w:color w:val="403152" w:themeColor="accent4" w:themeShade="80"/>
                          <w:sz w:val="24"/>
                        </w:rPr>
                      </w:pPr>
                      <w:sdt>
                        <w:sdtPr>
                          <w:rPr>
                            <w:b/>
                            <w:color w:val="403152" w:themeColor="accent4" w:themeShade="80"/>
                            <w:sz w:val="24"/>
                          </w:rPr>
                          <w:id w:val="997377876"/>
                          <w:showingPlcHdr/>
                        </w:sdtPr>
                        <w:sdtContent>
                          <w:r w:rsidRPr="00843FED">
                            <w:rPr>
                              <w:b/>
                              <w:color w:val="403152" w:themeColor="accent4" w:themeShade="80"/>
                              <w:sz w:val="24"/>
                            </w:rPr>
                            <w:t>Cliquez ici pour taper du texte.</w:t>
                          </w:r>
                        </w:sdtContent>
                      </w:sdt>
                    </w:p>
                  </w:txbxContent>
                </v:textbox>
              </v:roundrect>
            </w:pict>
          </mc:Fallback>
        </mc:AlternateContent>
      </w:r>
    </w:p>
    <w:p w:rsidR="008A3691" w:rsidRDefault="008A3691" w:rsidP="006E5AD5">
      <w:pPr>
        <w:jc w:val="both"/>
        <w:rPr>
          <w:rFonts w:ascii="Marianne" w:hAnsi="Marianne"/>
          <w:b/>
        </w:rPr>
      </w:pPr>
    </w:p>
    <w:p w:rsidR="00732059" w:rsidRDefault="00732059" w:rsidP="006E5AD5">
      <w:pPr>
        <w:jc w:val="both"/>
        <w:rPr>
          <w:rFonts w:ascii="Marianne" w:hAnsi="Marianne"/>
          <w:b/>
        </w:rPr>
      </w:pPr>
    </w:p>
    <w:p w:rsidR="00732059" w:rsidRPr="008A3691" w:rsidRDefault="00732059" w:rsidP="006E5AD5">
      <w:pPr>
        <w:jc w:val="both"/>
        <w:rPr>
          <w:rFonts w:ascii="Marianne" w:hAnsi="Marianne"/>
          <w:b/>
        </w:rPr>
      </w:pPr>
    </w:p>
    <w:p w:rsidR="008A3691" w:rsidRPr="008A3691" w:rsidRDefault="008A3691" w:rsidP="006E5AD5">
      <w:pPr>
        <w:numPr>
          <w:ilvl w:val="0"/>
          <w:numId w:val="1"/>
        </w:numPr>
        <w:shd w:val="clear" w:color="auto" w:fill="92CDDC" w:themeFill="accent5" w:themeFillTint="99"/>
        <w:jc w:val="both"/>
        <w:rPr>
          <w:rFonts w:ascii="Marianne" w:hAnsi="Marianne"/>
          <w:b/>
          <w:bCs/>
        </w:rPr>
      </w:pPr>
      <w:r w:rsidRPr="008A3691">
        <w:rPr>
          <w:rFonts w:ascii="Marianne" w:hAnsi="Marianne"/>
          <w:b/>
          <w:bCs/>
        </w:rPr>
        <w:t xml:space="preserve">Présentation du </w:t>
      </w:r>
      <w:r w:rsidR="00967984">
        <w:rPr>
          <w:rFonts w:ascii="Marianne" w:hAnsi="Marianne"/>
          <w:b/>
          <w:bCs/>
        </w:rPr>
        <w:t>porteur</w:t>
      </w:r>
      <w:r w:rsidRPr="008A3691">
        <w:rPr>
          <w:rFonts w:ascii="Marianne" w:hAnsi="Marianne"/>
          <w:b/>
          <w:bCs/>
        </w:rPr>
        <w:t xml:space="preserve">  </w:t>
      </w:r>
    </w:p>
    <w:p w:rsidR="008A3691" w:rsidRPr="00611C05" w:rsidRDefault="008A3691" w:rsidP="006E5AD5">
      <w:pPr>
        <w:jc w:val="both"/>
        <w:rPr>
          <w:rFonts w:ascii="Marianne" w:hAnsi="Marianne"/>
        </w:rPr>
      </w:pPr>
      <w:r w:rsidRPr="00E62516">
        <w:rPr>
          <w:rFonts w:ascii="Marianne" w:hAnsi="Marianne"/>
          <w:b/>
          <w:u w:val="single"/>
        </w:rPr>
        <w:t>Nom de la structure</w:t>
      </w:r>
      <w:r w:rsidRPr="00611C05">
        <w:rPr>
          <w:rFonts w:ascii="Marianne" w:hAnsi="Marianne"/>
        </w:rPr>
        <w:t> :</w:t>
      </w:r>
      <w:r w:rsidR="00806B26">
        <w:rPr>
          <w:rFonts w:ascii="Marianne" w:hAnsi="Marianne"/>
        </w:rPr>
        <w:tab/>
      </w:r>
      <w:sdt>
        <w:sdtPr>
          <w:rPr>
            <w:rFonts w:ascii="Arial" w:hAnsi="Arial" w:cs="Arial"/>
            <w:sz w:val="20"/>
            <w:szCs w:val="20"/>
          </w:rPr>
          <w:id w:val="-1464735908"/>
          <w:showingPlcHdr/>
        </w:sdtPr>
        <w:sdtEndPr/>
        <w:sdtContent>
          <w:r w:rsidR="00806B26" w:rsidRPr="00CD00D0">
            <w:rPr>
              <w:color w:val="808080"/>
              <w:sz w:val="20"/>
              <w:szCs w:val="20"/>
            </w:rPr>
            <w:t>Cliquez ici pour taper du texte.</w:t>
          </w:r>
        </w:sdtContent>
      </w:sdt>
    </w:p>
    <w:p w:rsidR="008A3691" w:rsidRPr="00611C05" w:rsidRDefault="008A3691" w:rsidP="006E5AD5">
      <w:pPr>
        <w:jc w:val="both"/>
        <w:rPr>
          <w:rFonts w:ascii="Marianne" w:hAnsi="Marianne"/>
        </w:rPr>
      </w:pPr>
      <w:r w:rsidRPr="00611C05">
        <w:rPr>
          <w:rFonts w:ascii="Marianne" w:hAnsi="Marianne"/>
        </w:rPr>
        <w:t>Siret :</w:t>
      </w:r>
      <w:r w:rsidR="00806B26">
        <w:rPr>
          <w:rFonts w:ascii="Marianne" w:hAnsi="Marianne"/>
        </w:rPr>
        <w:tab/>
      </w:r>
      <w:r w:rsidR="00806B26">
        <w:rPr>
          <w:rFonts w:ascii="Marianne" w:hAnsi="Marianne"/>
        </w:rPr>
        <w:tab/>
      </w:r>
      <w:sdt>
        <w:sdtPr>
          <w:rPr>
            <w:rFonts w:ascii="Arial" w:hAnsi="Arial" w:cs="Arial"/>
            <w:sz w:val="20"/>
            <w:szCs w:val="20"/>
          </w:rPr>
          <w:id w:val="863183232"/>
          <w:showingPlcHdr/>
        </w:sdtPr>
        <w:sdtEndPr/>
        <w:sdtContent>
          <w:r w:rsidR="00806B26" w:rsidRPr="00CD00D0">
            <w:rPr>
              <w:color w:val="808080"/>
              <w:sz w:val="20"/>
              <w:szCs w:val="20"/>
            </w:rPr>
            <w:t>Cliquez ici pour taper du texte.</w:t>
          </w:r>
        </w:sdtContent>
      </w:sdt>
    </w:p>
    <w:p w:rsidR="008A3691" w:rsidRPr="00611C05" w:rsidRDefault="008A3691" w:rsidP="006E5AD5">
      <w:pPr>
        <w:jc w:val="both"/>
        <w:rPr>
          <w:rFonts w:ascii="Marianne" w:hAnsi="Marianne"/>
        </w:rPr>
      </w:pPr>
      <w:r w:rsidRPr="00611C05">
        <w:rPr>
          <w:rFonts w:ascii="Marianne" w:hAnsi="Marianne"/>
        </w:rPr>
        <w:t xml:space="preserve">Statut </w:t>
      </w:r>
      <w:r w:rsidR="006E5AD5">
        <w:rPr>
          <w:rFonts w:ascii="Marianne" w:hAnsi="Marianne"/>
        </w:rPr>
        <w:t>j</w:t>
      </w:r>
      <w:r w:rsidRPr="00611C05">
        <w:rPr>
          <w:rFonts w:ascii="Marianne" w:hAnsi="Marianne"/>
        </w:rPr>
        <w:t>uridique :</w:t>
      </w:r>
      <w:r w:rsidR="00806B26">
        <w:rPr>
          <w:rFonts w:ascii="Marianne" w:hAnsi="Marianne"/>
        </w:rPr>
        <w:tab/>
      </w:r>
      <w:sdt>
        <w:sdtPr>
          <w:rPr>
            <w:rFonts w:ascii="Arial" w:hAnsi="Arial" w:cs="Arial"/>
            <w:sz w:val="20"/>
            <w:szCs w:val="20"/>
          </w:rPr>
          <w:id w:val="-398587519"/>
          <w:showingPlcHdr/>
        </w:sdtPr>
        <w:sdtEndPr/>
        <w:sdtContent>
          <w:r w:rsidR="00806B26" w:rsidRPr="00CD00D0">
            <w:rPr>
              <w:color w:val="808080"/>
              <w:sz w:val="20"/>
              <w:szCs w:val="20"/>
            </w:rPr>
            <w:t>Cliquez ici pour taper du texte.</w:t>
          </w:r>
        </w:sdtContent>
      </w:sdt>
    </w:p>
    <w:p w:rsidR="00967984" w:rsidRDefault="008A3691" w:rsidP="006E5AD5">
      <w:pPr>
        <w:jc w:val="both"/>
        <w:rPr>
          <w:rFonts w:ascii="Marianne" w:hAnsi="Marianne"/>
        </w:rPr>
      </w:pPr>
      <w:r w:rsidRPr="00611C05">
        <w:rPr>
          <w:rFonts w:ascii="Marianne" w:hAnsi="Marianne"/>
        </w:rPr>
        <w:t>Adresse </w:t>
      </w:r>
      <w:r w:rsidR="00736082">
        <w:rPr>
          <w:rFonts w:ascii="Marianne" w:hAnsi="Marianne"/>
        </w:rPr>
        <w:t xml:space="preserve">de correspondance </w:t>
      </w:r>
      <w:r w:rsidRPr="00611C05">
        <w:rPr>
          <w:rFonts w:ascii="Marianne" w:hAnsi="Marianne"/>
        </w:rPr>
        <w:t>:</w:t>
      </w:r>
      <w:r w:rsidR="00806B26">
        <w:rPr>
          <w:rFonts w:ascii="Marianne" w:hAnsi="Marianne"/>
        </w:rPr>
        <w:tab/>
      </w:r>
      <w:sdt>
        <w:sdtPr>
          <w:rPr>
            <w:rFonts w:ascii="Arial" w:hAnsi="Arial" w:cs="Arial"/>
            <w:sz w:val="20"/>
            <w:szCs w:val="20"/>
          </w:rPr>
          <w:id w:val="-537280213"/>
          <w:showingPlcHdr/>
        </w:sdtPr>
        <w:sdtEndPr/>
        <w:sdtContent>
          <w:r w:rsidR="00806B26" w:rsidRPr="00CD00D0">
            <w:rPr>
              <w:color w:val="808080"/>
              <w:sz w:val="20"/>
              <w:szCs w:val="20"/>
            </w:rPr>
            <w:t>Cliquez ici pour taper du texte.</w:t>
          </w:r>
        </w:sdtContent>
      </w:sdt>
    </w:p>
    <w:p w:rsidR="00967984" w:rsidRPr="00611C05" w:rsidRDefault="00967984" w:rsidP="006E5AD5">
      <w:pPr>
        <w:jc w:val="both"/>
        <w:rPr>
          <w:rFonts w:ascii="Marianne" w:hAnsi="Marianne"/>
        </w:rPr>
      </w:pPr>
      <w:r>
        <w:rPr>
          <w:rFonts w:ascii="Marianne" w:hAnsi="Marianne"/>
        </w:rPr>
        <w:t xml:space="preserve">Courriel : </w:t>
      </w:r>
      <w:r w:rsidR="00806B26">
        <w:rPr>
          <w:rFonts w:ascii="Marianne" w:hAnsi="Marianne"/>
        </w:rPr>
        <w:tab/>
      </w:r>
      <w:sdt>
        <w:sdtPr>
          <w:rPr>
            <w:rFonts w:ascii="Arial" w:hAnsi="Arial" w:cs="Arial"/>
            <w:sz w:val="20"/>
            <w:szCs w:val="20"/>
          </w:rPr>
          <w:id w:val="-1832824785"/>
          <w:showingPlcHdr/>
        </w:sdtPr>
        <w:sdtEndPr/>
        <w:sdtContent>
          <w:r w:rsidR="00806B26" w:rsidRPr="00CD00D0">
            <w:rPr>
              <w:color w:val="808080"/>
              <w:sz w:val="20"/>
              <w:szCs w:val="20"/>
            </w:rPr>
            <w:t>Cliquez ici pour taper du texte.</w:t>
          </w:r>
        </w:sdtContent>
      </w:sdt>
    </w:p>
    <w:p w:rsidR="008A3691" w:rsidRDefault="00736082" w:rsidP="006E5AD5">
      <w:pPr>
        <w:jc w:val="both"/>
        <w:rPr>
          <w:rFonts w:ascii="Marianne" w:hAnsi="Marianne"/>
        </w:rPr>
      </w:pPr>
      <w:r>
        <w:rPr>
          <w:rFonts w:ascii="Marianne" w:hAnsi="Marianne"/>
        </w:rPr>
        <w:t>Représentant légal</w:t>
      </w:r>
      <w:r w:rsidR="008A3691" w:rsidRPr="00611C05">
        <w:rPr>
          <w:rFonts w:ascii="Marianne" w:hAnsi="Marianne"/>
        </w:rPr>
        <w:t xml:space="preserve"> de la structure :</w:t>
      </w:r>
      <w:r w:rsidR="00806B26">
        <w:rPr>
          <w:rFonts w:ascii="Marianne" w:hAnsi="Marianne"/>
        </w:rPr>
        <w:tab/>
      </w:r>
      <w:sdt>
        <w:sdtPr>
          <w:rPr>
            <w:rFonts w:ascii="Arial" w:hAnsi="Arial" w:cs="Arial"/>
            <w:sz w:val="20"/>
            <w:szCs w:val="20"/>
          </w:rPr>
          <w:id w:val="-2127306284"/>
          <w:showingPlcHdr/>
        </w:sdtPr>
        <w:sdtEndPr/>
        <w:sdtContent>
          <w:r w:rsidR="00806B26" w:rsidRPr="00CD00D0">
            <w:rPr>
              <w:color w:val="808080"/>
              <w:sz w:val="20"/>
              <w:szCs w:val="20"/>
            </w:rPr>
            <w:t>Cliquez ici pour taper du texte.</w:t>
          </w:r>
        </w:sdtContent>
      </w:sdt>
    </w:p>
    <w:p w:rsidR="00736082" w:rsidRDefault="00736082" w:rsidP="006E5AD5">
      <w:pPr>
        <w:jc w:val="both"/>
        <w:rPr>
          <w:rFonts w:ascii="Marianne" w:hAnsi="Marianne"/>
        </w:rPr>
      </w:pPr>
      <w:r>
        <w:rPr>
          <w:rFonts w:ascii="Marianne" w:hAnsi="Marianne"/>
        </w:rPr>
        <w:t xml:space="preserve">Directeur/trice de la structure : </w:t>
      </w:r>
      <w:r w:rsidR="00806B26">
        <w:rPr>
          <w:rFonts w:ascii="Marianne" w:hAnsi="Marianne"/>
        </w:rPr>
        <w:tab/>
      </w:r>
      <w:sdt>
        <w:sdtPr>
          <w:rPr>
            <w:rFonts w:ascii="Arial" w:hAnsi="Arial" w:cs="Arial"/>
            <w:sz w:val="20"/>
            <w:szCs w:val="20"/>
          </w:rPr>
          <w:id w:val="439962082"/>
          <w:showingPlcHdr/>
        </w:sdtPr>
        <w:sdtEndPr/>
        <w:sdtContent>
          <w:r w:rsidR="00806B26" w:rsidRPr="00CD00D0">
            <w:rPr>
              <w:color w:val="808080"/>
              <w:sz w:val="20"/>
              <w:szCs w:val="20"/>
            </w:rPr>
            <w:t>Cliquez ici pour taper du texte.</w:t>
          </w:r>
        </w:sdtContent>
      </w:sdt>
    </w:p>
    <w:p w:rsidR="00967984" w:rsidRDefault="00967984" w:rsidP="006E5AD5">
      <w:pPr>
        <w:jc w:val="both"/>
        <w:rPr>
          <w:rFonts w:ascii="Marianne" w:hAnsi="Marianne"/>
        </w:rPr>
      </w:pPr>
      <w:r>
        <w:rPr>
          <w:rFonts w:ascii="Marianne" w:hAnsi="Marianne"/>
        </w:rPr>
        <w:t xml:space="preserve">Date de création : </w:t>
      </w:r>
      <w:r w:rsidR="00806B26">
        <w:rPr>
          <w:rFonts w:ascii="Marianne" w:hAnsi="Marianne"/>
        </w:rPr>
        <w:tab/>
      </w:r>
      <w:sdt>
        <w:sdtPr>
          <w:rPr>
            <w:rFonts w:ascii="Arial" w:hAnsi="Arial" w:cs="Arial"/>
            <w:sz w:val="20"/>
            <w:szCs w:val="20"/>
          </w:rPr>
          <w:id w:val="-911076976"/>
          <w:showingPlcHdr/>
        </w:sdtPr>
        <w:sdtEndPr/>
        <w:sdtContent>
          <w:r w:rsidR="00806B26" w:rsidRPr="00CD00D0">
            <w:rPr>
              <w:color w:val="808080"/>
              <w:sz w:val="20"/>
              <w:szCs w:val="20"/>
            </w:rPr>
            <w:t>Cliquez ici pour taper du texte.</w:t>
          </w:r>
        </w:sdtContent>
      </w:sdt>
    </w:p>
    <w:p w:rsidR="00967984" w:rsidRPr="00611C05" w:rsidRDefault="00967984" w:rsidP="006E5AD5">
      <w:pPr>
        <w:jc w:val="both"/>
        <w:rPr>
          <w:rFonts w:ascii="Marianne" w:hAnsi="Marianne"/>
        </w:rPr>
      </w:pPr>
      <w:r>
        <w:rPr>
          <w:rFonts w:ascii="Marianne" w:hAnsi="Marianne"/>
        </w:rPr>
        <w:t xml:space="preserve">Site internet le cas échéant : </w:t>
      </w:r>
      <w:r w:rsidR="00806B26">
        <w:rPr>
          <w:rFonts w:ascii="Marianne" w:hAnsi="Marianne"/>
        </w:rPr>
        <w:tab/>
      </w:r>
      <w:sdt>
        <w:sdtPr>
          <w:rPr>
            <w:rFonts w:ascii="Arial" w:hAnsi="Arial" w:cs="Arial"/>
            <w:sz w:val="20"/>
            <w:szCs w:val="20"/>
          </w:rPr>
          <w:id w:val="235287688"/>
          <w:showingPlcHdr/>
        </w:sdtPr>
        <w:sdtEndPr/>
        <w:sdtContent>
          <w:r w:rsidR="00806B26" w:rsidRPr="00CD00D0">
            <w:rPr>
              <w:color w:val="808080"/>
              <w:sz w:val="20"/>
              <w:szCs w:val="20"/>
            </w:rPr>
            <w:t>Cliquez ici pour taper du texte.</w:t>
          </w:r>
        </w:sdtContent>
      </w:sdt>
    </w:p>
    <w:p w:rsidR="00736082" w:rsidRDefault="00736082" w:rsidP="00736082">
      <w:pPr>
        <w:jc w:val="both"/>
        <w:rPr>
          <w:rFonts w:ascii="Marianne" w:hAnsi="Marianne"/>
        </w:rPr>
      </w:pPr>
      <w:r>
        <w:rPr>
          <w:rFonts w:ascii="Marianne" w:hAnsi="Marianne"/>
        </w:rPr>
        <w:t xml:space="preserve">Moyens humains de l’organisation : </w:t>
      </w:r>
      <w:r w:rsidR="00806B26">
        <w:rPr>
          <w:rFonts w:ascii="Marianne" w:hAnsi="Marianne"/>
        </w:rPr>
        <w:tab/>
      </w:r>
      <w:sdt>
        <w:sdtPr>
          <w:rPr>
            <w:rFonts w:ascii="Arial" w:hAnsi="Arial" w:cs="Arial"/>
            <w:sz w:val="20"/>
            <w:szCs w:val="20"/>
          </w:rPr>
          <w:id w:val="-2021003352"/>
          <w:showingPlcHdr/>
        </w:sdtPr>
        <w:sdtEndPr/>
        <w:sdtContent>
          <w:r w:rsidR="00806B26" w:rsidRPr="00CD00D0">
            <w:rPr>
              <w:color w:val="808080"/>
              <w:sz w:val="20"/>
              <w:szCs w:val="20"/>
            </w:rPr>
            <w:t>Cliquez ici pour taper du texte.</w:t>
          </w:r>
        </w:sdtContent>
      </w:sdt>
    </w:p>
    <w:tbl>
      <w:tblPr>
        <w:tblStyle w:val="Grilledutableau"/>
        <w:tblW w:w="0" w:type="auto"/>
        <w:tblLook w:val="04A0" w:firstRow="1" w:lastRow="0" w:firstColumn="1" w:lastColumn="0" w:noHBand="0" w:noVBand="1"/>
      </w:tblPr>
      <w:tblGrid>
        <w:gridCol w:w="7338"/>
        <w:gridCol w:w="1874"/>
      </w:tblGrid>
      <w:tr w:rsidR="00736082" w:rsidTr="00736082">
        <w:tc>
          <w:tcPr>
            <w:tcW w:w="7338" w:type="dxa"/>
          </w:tcPr>
          <w:p w:rsidR="00736082" w:rsidRDefault="00736082" w:rsidP="00736082">
            <w:pPr>
              <w:jc w:val="both"/>
              <w:rPr>
                <w:rFonts w:ascii="Marianne" w:hAnsi="Marianne"/>
                <w:sz w:val="20"/>
                <w:szCs w:val="20"/>
              </w:rPr>
            </w:pPr>
            <w:r>
              <w:rPr>
                <w:rFonts w:ascii="Marianne" w:hAnsi="Marianne"/>
                <w:sz w:val="20"/>
                <w:szCs w:val="20"/>
              </w:rPr>
              <w:t>Nombre de bénévoles</w:t>
            </w:r>
          </w:p>
          <w:p w:rsidR="00736082" w:rsidRPr="00736082" w:rsidRDefault="00736082" w:rsidP="00736082">
            <w:pPr>
              <w:jc w:val="both"/>
              <w:rPr>
                <w:rFonts w:ascii="Marianne" w:hAnsi="Marianne"/>
                <w:i/>
                <w:sz w:val="20"/>
                <w:szCs w:val="20"/>
              </w:rPr>
            </w:pPr>
            <w:r w:rsidRPr="00736082">
              <w:rPr>
                <w:rFonts w:ascii="Marianne" w:hAnsi="Marianne"/>
                <w:i/>
                <w:sz w:val="18"/>
                <w:szCs w:val="20"/>
              </w:rPr>
              <w:t>Bénévole : personne contribuant régulièrement à l'activité de l'association, de manière non rémunérée.</w:t>
            </w:r>
          </w:p>
        </w:tc>
        <w:tc>
          <w:tcPr>
            <w:tcW w:w="1874" w:type="dxa"/>
          </w:tcPr>
          <w:p w:rsidR="00736082" w:rsidRDefault="00736082" w:rsidP="00736082">
            <w:pPr>
              <w:jc w:val="both"/>
              <w:rPr>
                <w:rFonts w:ascii="Marianne" w:hAnsi="Marianne"/>
              </w:rPr>
            </w:pPr>
          </w:p>
        </w:tc>
      </w:tr>
      <w:tr w:rsidR="00736082" w:rsidTr="00736082">
        <w:tc>
          <w:tcPr>
            <w:tcW w:w="7338" w:type="dxa"/>
          </w:tcPr>
          <w:p w:rsidR="00736082" w:rsidRDefault="00736082" w:rsidP="00736082">
            <w:pPr>
              <w:jc w:val="both"/>
              <w:rPr>
                <w:rFonts w:ascii="Marianne" w:hAnsi="Marianne"/>
                <w:sz w:val="20"/>
                <w:szCs w:val="20"/>
              </w:rPr>
            </w:pPr>
            <w:r>
              <w:rPr>
                <w:rFonts w:ascii="Marianne" w:hAnsi="Marianne"/>
                <w:sz w:val="20"/>
                <w:szCs w:val="20"/>
              </w:rPr>
              <w:t>Nombre de volontaires</w:t>
            </w:r>
          </w:p>
          <w:p w:rsidR="00736082" w:rsidRPr="00736082" w:rsidRDefault="00736082" w:rsidP="00736082">
            <w:pPr>
              <w:jc w:val="both"/>
              <w:rPr>
                <w:rFonts w:ascii="Marianne" w:hAnsi="Marianne"/>
                <w:i/>
                <w:sz w:val="20"/>
                <w:szCs w:val="20"/>
              </w:rPr>
            </w:pPr>
            <w:r w:rsidRPr="00736082">
              <w:rPr>
                <w:rFonts w:ascii="Marianne" w:hAnsi="Marianne"/>
                <w:i/>
                <w:sz w:val="18"/>
                <w:szCs w:val="20"/>
              </w:rPr>
              <w:t>Volontaire : personne engagée pour une mission d'intérêt général par un contrat spécifique (par ex. Service civique)</w:t>
            </w:r>
          </w:p>
        </w:tc>
        <w:tc>
          <w:tcPr>
            <w:tcW w:w="1874" w:type="dxa"/>
          </w:tcPr>
          <w:p w:rsidR="00736082" w:rsidRDefault="00736082" w:rsidP="00736082">
            <w:pPr>
              <w:jc w:val="both"/>
              <w:rPr>
                <w:rFonts w:ascii="Marianne" w:hAnsi="Marianne"/>
              </w:rPr>
            </w:pPr>
          </w:p>
        </w:tc>
      </w:tr>
      <w:tr w:rsidR="00736082" w:rsidTr="00736082">
        <w:tc>
          <w:tcPr>
            <w:tcW w:w="7338" w:type="dxa"/>
          </w:tcPr>
          <w:p w:rsidR="00736082" w:rsidRPr="00736082" w:rsidRDefault="00736082" w:rsidP="00736082">
            <w:pPr>
              <w:jc w:val="both"/>
              <w:rPr>
                <w:rFonts w:ascii="Marianne" w:hAnsi="Marianne"/>
                <w:sz w:val="20"/>
                <w:szCs w:val="20"/>
              </w:rPr>
            </w:pPr>
            <w:r w:rsidRPr="00736082">
              <w:rPr>
                <w:rFonts w:ascii="Marianne" w:hAnsi="Marianne"/>
                <w:sz w:val="20"/>
                <w:szCs w:val="20"/>
              </w:rPr>
              <w:t>Nombre total de salariés :</w:t>
            </w:r>
          </w:p>
        </w:tc>
        <w:tc>
          <w:tcPr>
            <w:tcW w:w="1874" w:type="dxa"/>
          </w:tcPr>
          <w:p w:rsidR="00736082" w:rsidRDefault="00736082" w:rsidP="00736082">
            <w:pPr>
              <w:jc w:val="both"/>
              <w:rPr>
                <w:rFonts w:ascii="Marianne" w:hAnsi="Marianne"/>
              </w:rPr>
            </w:pPr>
          </w:p>
        </w:tc>
      </w:tr>
      <w:tr w:rsidR="00736082" w:rsidTr="00736082">
        <w:tc>
          <w:tcPr>
            <w:tcW w:w="7338" w:type="dxa"/>
          </w:tcPr>
          <w:p w:rsidR="00736082" w:rsidRPr="00736082" w:rsidRDefault="00736082" w:rsidP="00736082">
            <w:pPr>
              <w:jc w:val="both"/>
              <w:rPr>
                <w:rFonts w:ascii="Marianne" w:hAnsi="Marianne"/>
                <w:sz w:val="20"/>
                <w:szCs w:val="20"/>
              </w:rPr>
            </w:pPr>
            <w:r>
              <w:rPr>
                <w:rFonts w:ascii="Marianne" w:hAnsi="Marianne"/>
                <w:sz w:val="20"/>
                <w:szCs w:val="20"/>
              </w:rPr>
              <w:t xml:space="preserve">          </w:t>
            </w:r>
            <w:r w:rsidRPr="00736082">
              <w:rPr>
                <w:rFonts w:ascii="Marianne" w:hAnsi="Marianne"/>
                <w:sz w:val="20"/>
                <w:szCs w:val="20"/>
              </w:rPr>
              <w:t>dont nombre d'emplois aidés</w:t>
            </w:r>
          </w:p>
        </w:tc>
        <w:tc>
          <w:tcPr>
            <w:tcW w:w="1874" w:type="dxa"/>
          </w:tcPr>
          <w:p w:rsidR="00736082" w:rsidRDefault="00736082" w:rsidP="00736082">
            <w:pPr>
              <w:jc w:val="both"/>
              <w:rPr>
                <w:rFonts w:ascii="Marianne" w:hAnsi="Marianne"/>
              </w:rPr>
            </w:pPr>
          </w:p>
        </w:tc>
      </w:tr>
      <w:tr w:rsidR="00736082" w:rsidTr="00736082">
        <w:tc>
          <w:tcPr>
            <w:tcW w:w="7338" w:type="dxa"/>
          </w:tcPr>
          <w:p w:rsidR="00736082" w:rsidRPr="00736082" w:rsidRDefault="00736082" w:rsidP="00736082">
            <w:pPr>
              <w:jc w:val="both"/>
              <w:rPr>
                <w:rFonts w:ascii="Marianne" w:hAnsi="Marianne"/>
                <w:sz w:val="20"/>
                <w:szCs w:val="20"/>
              </w:rPr>
            </w:pPr>
            <w:r w:rsidRPr="00736082">
              <w:rPr>
                <w:rFonts w:ascii="Marianne" w:hAnsi="Marianne"/>
                <w:sz w:val="20"/>
                <w:szCs w:val="20"/>
              </w:rPr>
              <w:t>Nombre de salariés en équivalent temps plein travaillé (ETPT)</w:t>
            </w:r>
          </w:p>
        </w:tc>
        <w:tc>
          <w:tcPr>
            <w:tcW w:w="1874" w:type="dxa"/>
          </w:tcPr>
          <w:p w:rsidR="00736082" w:rsidRDefault="00736082" w:rsidP="00736082">
            <w:pPr>
              <w:jc w:val="both"/>
              <w:rPr>
                <w:rFonts w:ascii="Marianne" w:hAnsi="Marianne"/>
              </w:rPr>
            </w:pPr>
          </w:p>
        </w:tc>
      </w:tr>
      <w:tr w:rsidR="00736082" w:rsidTr="00736082">
        <w:tc>
          <w:tcPr>
            <w:tcW w:w="7338" w:type="dxa"/>
          </w:tcPr>
          <w:p w:rsidR="00736082" w:rsidRPr="00736082" w:rsidRDefault="00736082" w:rsidP="00736082">
            <w:pPr>
              <w:jc w:val="both"/>
              <w:rPr>
                <w:rFonts w:ascii="Marianne" w:hAnsi="Marianne"/>
                <w:sz w:val="20"/>
                <w:szCs w:val="20"/>
              </w:rPr>
            </w:pPr>
            <w:r w:rsidRPr="00736082">
              <w:rPr>
                <w:rFonts w:ascii="Marianne" w:hAnsi="Marianne"/>
                <w:sz w:val="20"/>
                <w:szCs w:val="20"/>
              </w:rPr>
              <w:t>Nombre de personnels mis à disposition ou détachés par une autorité publique</w:t>
            </w:r>
          </w:p>
        </w:tc>
        <w:tc>
          <w:tcPr>
            <w:tcW w:w="1874" w:type="dxa"/>
          </w:tcPr>
          <w:p w:rsidR="00736082" w:rsidRDefault="00736082" w:rsidP="00736082">
            <w:pPr>
              <w:jc w:val="both"/>
              <w:rPr>
                <w:rFonts w:ascii="Marianne" w:hAnsi="Marianne"/>
              </w:rPr>
            </w:pPr>
          </w:p>
        </w:tc>
      </w:tr>
      <w:tr w:rsidR="00736082" w:rsidTr="00736082">
        <w:trPr>
          <w:trHeight w:val="543"/>
        </w:trPr>
        <w:tc>
          <w:tcPr>
            <w:tcW w:w="7338" w:type="dxa"/>
          </w:tcPr>
          <w:p w:rsidR="00736082" w:rsidRDefault="00736082" w:rsidP="00736082">
            <w:pPr>
              <w:jc w:val="both"/>
              <w:rPr>
                <w:rFonts w:ascii="Marianne" w:hAnsi="Marianne"/>
                <w:sz w:val="20"/>
                <w:szCs w:val="20"/>
              </w:rPr>
            </w:pPr>
            <w:r w:rsidRPr="00736082">
              <w:rPr>
                <w:rFonts w:ascii="Marianne" w:hAnsi="Marianne"/>
                <w:sz w:val="20"/>
                <w:szCs w:val="20"/>
              </w:rPr>
              <w:t xml:space="preserve">Adhérents </w:t>
            </w:r>
          </w:p>
          <w:p w:rsidR="00736082" w:rsidRPr="00123EB8" w:rsidRDefault="00736082" w:rsidP="00736082">
            <w:pPr>
              <w:jc w:val="both"/>
              <w:rPr>
                <w:rFonts w:ascii="Marianne" w:hAnsi="Marianne"/>
                <w:i/>
                <w:sz w:val="20"/>
                <w:szCs w:val="20"/>
              </w:rPr>
            </w:pPr>
            <w:r w:rsidRPr="00123EB8">
              <w:rPr>
                <w:rFonts w:ascii="Marianne" w:hAnsi="Marianne"/>
                <w:i/>
                <w:sz w:val="20"/>
                <w:szCs w:val="20"/>
              </w:rPr>
              <w:t>Adhérent</w:t>
            </w:r>
            <w:r w:rsidR="00123EB8">
              <w:rPr>
                <w:rFonts w:ascii="Marianne" w:hAnsi="Marianne"/>
                <w:i/>
                <w:sz w:val="20"/>
                <w:szCs w:val="20"/>
              </w:rPr>
              <w:t> </w:t>
            </w:r>
            <w:r w:rsidRPr="00123EB8">
              <w:rPr>
                <w:rFonts w:ascii="Marianne" w:hAnsi="Marianne"/>
                <w:i/>
                <w:sz w:val="20"/>
                <w:szCs w:val="20"/>
              </w:rPr>
              <w:t>: personne ayant marqué formellement son adhésion aux statuts de</w:t>
            </w:r>
            <w:r w:rsidR="00123EB8">
              <w:rPr>
                <w:rFonts w:ascii="Marianne" w:hAnsi="Marianne"/>
                <w:i/>
                <w:sz w:val="20"/>
                <w:szCs w:val="20"/>
              </w:rPr>
              <w:t xml:space="preserve"> l’association</w:t>
            </w:r>
          </w:p>
        </w:tc>
        <w:tc>
          <w:tcPr>
            <w:tcW w:w="1874" w:type="dxa"/>
          </w:tcPr>
          <w:p w:rsidR="00736082" w:rsidRDefault="00736082" w:rsidP="00736082">
            <w:pPr>
              <w:jc w:val="both"/>
              <w:rPr>
                <w:rFonts w:ascii="Marianne" w:hAnsi="Marianne"/>
              </w:rPr>
            </w:pPr>
          </w:p>
        </w:tc>
      </w:tr>
    </w:tbl>
    <w:p w:rsidR="00736082" w:rsidRDefault="00736082" w:rsidP="00736082">
      <w:pPr>
        <w:jc w:val="both"/>
        <w:rPr>
          <w:rFonts w:ascii="Marianne" w:hAnsi="Marianne"/>
        </w:rPr>
      </w:pPr>
    </w:p>
    <w:p w:rsidR="00611C05" w:rsidRDefault="008A3691" w:rsidP="006E5AD5">
      <w:pPr>
        <w:jc w:val="both"/>
        <w:rPr>
          <w:rFonts w:ascii="Marianne" w:hAnsi="Marianne"/>
          <w:b/>
        </w:rPr>
      </w:pPr>
      <w:r w:rsidRPr="00E62516">
        <w:rPr>
          <w:rFonts w:ascii="Marianne" w:hAnsi="Marianne"/>
          <w:b/>
          <w:u w:val="single"/>
        </w:rPr>
        <w:t>Structure émergente ou existante sur la fonction de facilitateur/coordinateur</w:t>
      </w:r>
      <w:r w:rsidRPr="006E5AD5">
        <w:rPr>
          <w:rFonts w:ascii="Marianne" w:hAnsi="Marianne"/>
          <w:b/>
        </w:rPr>
        <w:t> ?</w:t>
      </w:r>
    </w:p>
    <w:p w:rsidR="00123EB8" w:rsidRPr="00806B26" w:rsidRDefault="00800F78" w:rsidP="00806B26">
      <w:pPr>
        <w:ind w:left="420"/>
        <w:jc w:val="both"/>
        <w:rPr>
          <w:rFonts w:ascii="Marianne" w:hAnsi="Marianne"/>
          <w:sz w:val="20"/>
          <w:szCs w:val="20"/>
        </w:rPr>
      </w:pPr>
      <w:sdt>
        <w:sdtPr>
          <w:rPr>
            <w:rFonts w:ascii="Arial" w:hAnsi="Arial" w:cs="Arial"/>
            <w:sz w:val="20"/>
            <w:szCs w:val="20"/>
          </w:rPr>
          <w:id w:val="-1507052077"/>
          <w14:checkbox>
            <w14:checked w14:val="0"/>
            <w14:checkedState w14:val="2612" w14:font="MS Gothic"/>
            <w14:uncheckedState w14:val="2610" w14:font="MS Gothic"/>
          </w14:checkbox>
        </w:sdtPr>
        <w:sdtEndPr/>
        <w:sdtContent>
          <w:r w:rsidR="00843FED">
            <w:rPr>
              <w:rFonts w:ascii="MS Gothic" w:eastAsia="MS Gothic" w:hAnsi="MS Gothic" w:cs="Arial" w:hint="eastAsia"/>
              <w:sz w:val="20"/>
              <w:szCs w:val="20"/>
            </w:rPr>
            <w:t>☐</w:t>
          </w:r>
        </w:sdtContent>
      </w:sdt>
      <w:r w:rsidR="00806B26" w:rsidRPr="00CD00D0">
        <w:rPr>
          <w:rFonts w:ascii="Marianne" w:hAnsi="Marianne"/>
          <w:sz w:val="20"/>
          <w:szCs w:val="20"/>
        </w:rPr>
        <w:t xml:space="preserve"> </w:t>
      </w:r>
      <w:r w:rsidR="00806B26">
        <w:rPr>
          <w:rFonts w:ascii="Marianne" w:hAnsi="Marianne"/>
          <w:sz w:val="20"/>
          <w:szCs w:val="20"/>
        </w:rPr>
        <w:t>oui</w:t>
      </w:r>
      <w:r w:rsidR="00806B26" w:rsidRPr="00CD00D0">
        <w:rPr>
          <w:rFonts w:ascii="Marianne" w:hAnsi="Marianne"/>
          <w:sz w:val="20"/>
          <w:szCs w:val="20"/>
        </w:rPr>
        <w:t xml:space="preserve"> </w:t>
      </w:r>
      <w:r w:rsidR="00806B26">
        <w:rPr>
          <w:rFonts w:ascii="Marianne" w:hAnsi="Marianne"/>
          <w:sz w:val="20"/>
          <w:szCs w:val="20"/>
        </w:rPr>
        <w:tab/>
      </w:r>
      <w:r w:rsidR="00806B26" w:rsidRPr="00CD00D0">
        <w:rPr>
          <w:rFonts w:ascii="Marianne" w:hAnsi="Marianne"/>
          <w:sz w:val="20"/>
          <w:szCs w:val="20"/>
        </w:rPr>
        <w:t xml:space="preserve"> </w:t>
      </w:r>
      <w:sdt>
        <w:sdtPr>
          <w:rPr>
            <w:rFonts w:ascii="Marianne" w:hAnsi="Marianne"/>
            <w:sz w:val="20"/>
            <w:szCs w:val="20"/>
          </w:rPr>
          <w:id w:val="-1522459874"/>
          <w14:checkbox>
            <w14:checked w14:val="0"/>
            <w14:checkedState w14:val="2612" w14:font="MS Gothic"/>
            <w14:uncheckedState w14:val="2610" w14:font="MS Gothic"/>
          </w14:checkbox>
        </w:sdtPr>
        <w:sdtEndPr/>
        <w:sdtContent>
          <w:r w:rsidR="00251CCE">
            <w:rPr>
              <w:rFonts w:ascii="MS Gothic" w:eastAsia="MS Gothic" w:hAnsi="MS Gothic" w:hint="eastAsia"/>
              <w:sz w:val="20"/>
              <w:szCs w:val="20"/>
            </w:rPr>
            <w:t>☐</w:t>
          </w:r>
        </w:sdtContent>
      </w:sdt>
      <w:r w:rsidR="00806B26" w:rsidRPr="00806B26">
        <w:rPr>
          <w:rFonts w:ascii="Marianne" w:hAnsi="Marianne"/>
          <w:sz w:val="20"/>
          <w:szCs w:val="20"/>
        </w:rPr>
        <w:t xml:space="preserve"> </w:t>
      </w:r>
      <w:r w:rsidR="00806B26">
        <w:rPr>
          <w:rFonts w:ascii="Marianne" w:hAnsi="Marianne"/>
          <w:sz w:val="20"/>
          <w:szCs w:val="20"/>
        </w:rPr>
        <w:t>non</w:t>
      </w:r>
      <w:r w:rsidR="00123EB8" w:rsidRPr="00806B26">
        <w:rPr>
          <w:rFonts w:ascii="Marianne" w:hAnsi="Marianne"/>
          <w:sz w:val="20"/>
          <w:szCs w:val="20"/>
        </w:rPr>
        <w:t xml:space="preserve"> </w:t>
      </w:r>
    </w:p>
    <w:p w:rsidR="008A3691" w:rsidRPr="006E5AD5" w:rsidRDefault="00611C05" w:rsidP="006E5AD5">
      <w:pPr>
        <w:pStyle w:val="Paragraphedeliste"/>
        <w:numPr>
          <w:ilvl w:val="0"/>
          <w:numId w:val="6"/>
        </w:numPr>
        <w:jc w:val="both"/>
        <w:rPr>
          <w:rFonts w:ascii="Marianne" w:hAnsi="Marianne"/>
        </w:rPr>
      </w:pPr>
      <w:r w:rsidRPr="006E5AD5">
        <w:rPr>
          <w:rFonts w:ascii="Marianne" w:hAnsi="Marianne"/>
        </w:rPr>
        <w:lastRenderedPageBreak/>
        <w:t xml:space="preserve">si oui, antériorité </w:t>
      </w:r>
      <w:r w:rsidR="008A3691" w:rsidRPr="006E5AD5">
        <w:rPr>
          <w:rFonts w:ascii="Marianne" w:hAnsi="Marianne"/>
        </w:rPr>
        <w:t xml:space="preserve">: </w:t>
      </w:r>
    </w:p>
    <w:p w:rsidR="00611C05" w:rsidRPr="006E5AD5" w:rsidRDefault="00800F78" w:rsidP="006E5AD5">
      <w:pPr>
        <w:jc w:val="both"/>
        <w:rPr>
          <w:rFonts w:ascii="Marianne" w:hAnsi="Marianne"/>
        </w:rPr>
      </w:pPr>
      <w:sdt>
        <w:sdtPr>
          <w:rPr>
            <w:rFonts w:ascii="Arial" w:hAnsi="Arial" w:cs="Arial"/>
            <w:sz w:val="20"/>
            <w:szCs w:val="20"/>
          </w:rPr>
          <w:id w:val="-1228838676"/>
          <w:showingPlcHdr/>
        </w:sdtPr>
        <w:sdtEndPr/>
        <w:sdtContent>
          <w:r w:rsidR="00806B26" w:rsidRPr="00CD00D0">
            <w:rPr>
              <w:color w:val="808080"/>
              <w:sz w:val="20"/>
              <w:szCs w:val="20"/>
            </w:rPr>
            <w:t>Cliquez ici pour taper du texte.</w:t>
          </w:r>
        </w:sdtContent>
      </w:sdt>
    </w:p>
    <w:p w:rsidR="00611C05" w:rsidRPr="006E5AD5" w:rsidRDefault="00611C05" w:rsidP="006E5AD5">
      <w:pPr>
        <w:pStyle w:val="Paragraphedeliste"/>
        <w:numPr>
          <w:ilvl w:val="0"/>
          <w:numId w:val="6"/>
        </w:numPr>
        <w:jc w:val="both"/>
        <w:rPr>
          <w:rFonts w:ascii="Marianne" w:hAnsi="Marianne"/>
        </w:rPr>
      </w:pPr>
      <w:r w:rsidRPr="006E5AD5">
        <w:rPr>
          <w:rFonts w:ascii="Marianne" w:hAnsi="Marianne"/>
        </w:rPr>
        <w:t xml:space="preserve">si non, expérience :  </w:t>
      </w:r>
    </w:p>
    <w:p w:rsidR="008A3691" w:rsidRDefault="00800F78" w:rsidP="006E5AD5">
      <w:pPr>
        <w:jc w:val="both"/>
        <w:rPr>
          <w:rFonts w:ascii="Marianne" w:hAnsi="Marianne"/>
          <w:b/>
        </w:rPr>
      </w:pPr>
      <w:sdt>
        <w:sdtPr>
          <w:rPr>
            <w:rFonts w:ascii="Arial" w:hAnsi="Arial" w:cs="Arial"/>
            <w:sz w:val="20"/>
            <w:szCs w:val="20"/>
          </w:rPr>
          <w:id w:val="1895002144"/>
          <w:showingPlcHdr/>
        </w:sdtPr>
        <w:sdtEndPr/>
        <w:sdtContent>
          <w:r w:rsidR="00806B26" w:rsidRPr="00CD00D0">
            <w:rPr>
              <w:color w:val="808080"/>
              <w:sz w:val="20"/>
              <w:szCs w:val="20"/>
            </w:rPr>
            <w:t>Cliquez ici pour taper du texte.</w:t>
          </w:r>
        </w:sdtContent>
      </w:sdt>
    </w:p>
    <w:p w:rsidR="00736082" w:rsidRPr="008A3691" w:rsidRDefault="00736082" w:rsidP="006E5AD5">
      <w:pPr>
        <w:jc w:val="both"/>
        <w:rPr>
          <w:rFonts w:ascii="Marianne" w:hAnsi="Marianne"/>
          <w:b/>
        </w:rPr>
      </w:pPr>
    </w:p>
    <w:p w:rsidR="008A3691" w:rsidRPr="00E62516" w:rsidRDefault="008A3691" w:rsidP="006E5AD5">
      <w:pPr>
        <w:jc w:val="both"/>
        <w:rPr>
          <w:rFonts w:ascii="Marianne" w:hAnsi="Marianne"/>
          <w:b/>
          <w:u w:val="single"/>
        </w:rPr>
      </w:pPr>
      <w:r w:rsidRPr="00E62516">
        <w:rPr>
          <w:rFonts w:ascii="Marianne" w:hAnsi="Marianne"/>
          <w:b/>
          <w:u w:val="single"/>
        </w:rPr>
        <w:t>Personne en charge du dossier :</w:t>
      </w:r>
    </w:p>
    <w:p w:rsidR="008A3691" w:rsidRPr="006E5AD5" w:rsidRDefault="008A3691" w:rsidP="006E5AD5">
      <w:pPr>
        <w:jc w:val="both"/>
        <w:rPr>
          <w:rFonts w:ascii="Marianne" w:hAnsi="Marianne"/>
        </w:rPr>
      </w:pPr>
      <w:r w:rsidRPr="006E5AD5">
        <w:rPr>
          <w:rFonts w:ascii="Marianne" w:hAnsi="Marianne"/>
        </w:rPr>
        <w:t>Fonction :</w:t>
      </w:r>
      <w:r w:rsidR="00806B26">
        <w:rPr>
          <w:rFonts w:ascii="Marianne" w:hAnsi="Marianne"/>
        </w:rPr>
        <w:tab/>
      </w:r>
      <w:sdt>
        <w:sdtPr>
          <w:rPr>
            <w:rFonts w:ascii="Arial" w:hAnsi="Arial" w:cs="Arial"/>
            <w:sz w:val="20"/>
            <w:szCs w:val="20"/>
          </w:rPr>
          <w:id w:val="-686287568"/>
          <w:showingPlcHdr/>
        </w:sdtPr>
        <w:sdtEndPr/>
        <w:sdtContent>
          <w:r w:rsidR="00806B26" w:rsidRPr="00CD00D0">
            <w:rPr>
              <w:color w:val="808080"/>
              <w:sz w:val="20"/>
              <w:szCs w:val="20"/>
            </w:rPr>
            <w:t>Cliquez ici pour taper du texte.</w:t>
          </w:r>
        </w:sdtContent>
      </w:sdt>
    </w:p>
    <w:p w:rsidR="008A3691" w:rsidRPr="006E5AD5" w:rsidRDefault="00967984" w:rsidP="006E5AD5">
      <w:pPr>
        <w:jc w:val="both"/>
        <w:rPr>
          <w:rFonts w:ascii="Marianne" w:hAnsi="Marianne"/>
        </w:rPr>
      </w:pPr>
      <w:r>
        <w:rPr>
          <w:rFonts w:ascii="Marianne" w:hAnsi="Marianne"/>
        </w:rPr>
        <w:t>Courriel</w:t>
      </w:r>
      <w:r w:rsidR="008A3691" w:rsidRPr="006E5AD5">
        <w:rPr>
          <w:rFonts w:ascii="Marianne" w:hAnsi="Marianne"/>
        </w:rPr>
        <w:t> :</w:t>
      </w:r>
      <w:r w:rsidR="00806B26">
        <w:rPr>
          <w:rFonts w:ascii="Marianne" w:hAnsi="Marianne"/>
        </w:rPr>
        <w:tab/>
      </w:r>
      <w:sdt>
        <w:sdtPr>
          <w:rPr>
            <w:rFonts w:ascii="Arial" w:hAnsi="Arial" w:cs="Arial"/>
            <w:sz w:val="20"/>
            <w:szCs w:val="20"/>
          </w:rPr>
          <w:id w:val="402882339"/>
          <w:showingPlcHdr/>
        </w:sdtPr>
        <w:sdtEndPr/>
        <w:sdtContent>
          <w:r w:rsidR="00806B26" w:rsidRPr="00CD00D0">
            <w:rPr>
              <w:color w:val="808080"/>
              <w:sz w:val="20"/>
              <w:szCs w:val="20"/>
            </w:rPr>
            <w:t>Cliquez ici pour taper du texte.</w:t>
          </w:r>
        </w:sdtContent>
      </w:sdt>
    </w:p>
    <w:p w:rsidR="008A3691" w:rsidRDefault="008A3691" w:rsidP="006E5AD5">
      <w:pPr>
        <w:jc w:val="both"/>
        <w:rPr>
          <w:rFonts w:ascii="Marianne" w:hAnsi="Marianne"/>
        </w:rPr>
      </w:pPr>
      <w:r w:rsidRPr="006E5AD5">
        <w:rPr>
          <w:rFonts w:ascii="Marianne" w:hAnsi="Marianne"/>
        </w:rPr>
        <w:t>Téléphone :</w:t>
      </w:r>
      <w:r w:rsidR="00806B26">
        <w:rPr>
          <w:rFonts w:ascii="Marianne" w:hAnsi="Marianne"/>
        </w:rPr>
        <w:tab/>
      </w:r>
      <w:sdt>
        <w:sdtPr>
          <w:rPr>
            <w:rFonts w:ascii="Arial" w:hAnsi="Arial" w:cs="Arial"/>
            <w:sz w:val="20"/>
            <w:szCs w:val="20"/>
          </w:rPr>
          <w:id w:val="-968591476"/>
          <w:showingPlcHdr/>
        </w:sdtPr>
        <w:sdtEndPr/>
        <w:sdtContent>
          <w:r w:rsidR="00806B26" w:rsidRPr="00CD00D0">
            <w:rPr>
              <w:color w:val="808080"/>
              <w:sz w:val="20"/>
              <w:szCs w:val="20"/>
            </w:rPr>
            <w:t>Cliquez ici pour taper du texte.</w:t>
          </w:r>
        </w:sdtContent>
      </w:sdt>
    </w:p>
    <w:p w:rsidR="00736082" w:rsidRPr="006E5AD5" w:rsidRDefault="00736082" w:rsidP="006E5AD5">
      <w:pPr>
        <w:jc w:val="both"/>
        <w:rPr>
          <w:rFonts w:ascii="Marianne" w:hAnsi="Marianne"/>
        </w:rPr>
      </w:pPr>
      <w:r>
        <w:rPr>
          <w:rFonts w:ascii="Marianne" w:hAnsi="Marianne"/>
        </w:rPr>
        <w:t xml:space="preserve">Adresse de correspondance : </w:t>
      </w:r>
      <w:r w:rsidR="00806B26">
        <w:rPr>
          <w:rFonts w:ascii="Marianne" w:hAnsi="Marianne"/>
        </w:rPr>
        <w:tab/>
      </w:r>
      <w:sdt>
        <w:sdtPr>
          <w:rPr>
            <w:rFonts w:ascii="Arial" w:hAnsi="Arial" w:cs="Arial"/>
            <w:sz w:val="20"/>
            <w:szCs w:val="20"/>
          </w:rPr>
          <w:id w:val="-1613366013"/>
          <w:showingPlcHdr/>
        </w:sdtPr>
        <w:sdtEndPr/>
        <w:sdtContent>
          <w:r w:rsidR="00806B26" w:rsidRPr="00CD00D0">
            <w:rPr>
              <w:color w:val="808080"/>
              <w:sz w:val="20"/>
              <w:szCs w:val="20"/>
            </w:rPr>
            <w:t>Cliquez ici pour taper du texte.</w:t>
          </w:r>
        </w:sdtContent>
      </w:sdt>
    </w:p>
    <w:p w:rsidR="008A3691" w:rsidRPr="008A3691" w:rsidRDefault="008A3691" w:rsidP="006E5AD5">
      <w:pPr>
        <w:jc w:val="both"/>
        <w:rPr>
          <w:rFonts w:ascii="Marianne" w:hAnsi="Marianne"/>
          <w:b/>
        </w:rPr>
      </w:pPr>
    </w:p>
    <w:p w:rsidR="008A3691" w:rsidRPr="00E62516" w:rsidRDefault="008A3691" w:rsidP="006E5AD5">
      <w:pPr>
        <w:jc w:val="both"/>
        <w:rPr>
          <w:rFonts w:ascii="Marianne" w:hAnsi="Marianne"/>
          <w:b/>
          <w:u w:val="single"/>
        </w:rPr>
      </w:pPr>
      <w:r w:rsidRPr="00E62516">
        <w:rPr>
          <w:rFonts w:ascii="Marianne" w:hAnsi="Marianne"/>
          <w:b/>
          <w:u w:val="single"/>
        </w:rPr>
        <w:t>Si réponse en groupement</w:t>
      </w:r>
      <w:r w:rsidR="006E5AD5" w:rsidRPr="00E62516">
        <w:rPr>
          <w:rFonts w:ascii="Marianne" w:hAnsi="Marianne"/>
          <w:b/>
          <w:u w:val="single"/>
        </w:rPr>
        <w:t xml:space="preserve"> </w:t>
      </w:r>
      <w:r w:rsidRPr="00E62516">
        <w:rPr>
          <w:rFonts w:ascii="Marianne" w:hAnsi="Marianne"/>
          <w:b/>
          <w:u w:val="single"/>
        </w:rPr>
        <w:t>/ consortium</w:t>
      </w:r>
      <w:r w:rsidR="006E5AD5" w:rsidRPr="00E62516">
        <w:rPr>
          <w:rFonts w:ascii="Marianne" w:hAnsi="Marianne"/>
          <w:b/>
          <w:u w:val="single"/>
        </w:rPr>
        <w:t> :</w:t>
      </w:r>
    </w:p>
    <w:p w:rsidR="008A3691" w:rsidRDefault="008A3691" w:rsidP="006E5AD5">
      <w:pPr>
        <w:jc w:val="both"/>
        <w:rPr>
          <w:rFonts w:ascii="Marianne" w:hAnsi="Marianne"/>
        </w:rPr>
      </w:pPr>
      <w:r w:rsidRPr="006E5AD5">
        <w:rPr>
          <w:rFonts w:ascii="Marianne" w:hAnsi="Marianne"/>
        </w:rPr>
        <w:t xml:space="preserve">Le porteur de projet est mandataire du groupement/consortium ? </w:t>
      </w:r>
    </w:p>
    <w:p w:rsidR="00806B26" w:rsidRPr="00806B26" w:rsidRDefault="00800F78" w:rsidP="00806B26">
      <w:pPr>
        <w:jc w:val="both"/>
        <w:rPr>
          <w:rFonts w:ascii="Marianne" w:hAnsi="Marianne"/>
        </w:rPr>
      </w:pPr>
      <w:sdt>
        <w:sdtPr>
          <w:rPr>
            <w:rFonts w:ascii="Marianne" w:hAnsi="Marianne"/>
          </w:rPr>
          <w:id w:val="1891995000"/>
          <w14:checkbox>
            <w14:checked w14:val="0"/>
            <w14:checkedState w14:val="2612" w14:font="MS Gothic"/>
            <w14:uncheckedState w14:val="2610" w14:font="MS Gothic"/>
          </w14:checkbox>
        </w:sdtPr>
        <w:sdtEndPr/>
        <w:sdtContent>
          <w:r w:rsidR="00806B26" w:rsidRPr="00806B26">
            <w:rPr>
              <w:rFonts w:ascii="MS Gothic" w:eastAsia="MS Gothic" w:hAnsi="MS Gothic" w:cs="MS Gothic" w:hint="eastAsia"/>
            </w:rPr>
            <w:t>☐</w:t>
          </w:r>
        </w:sdtContent>
      </w:sdt>
      <w:r w:rsidR="00806B26" w:rsidRPr="00806B26">
        <w:rPr>
          <w:rFonts w:ascii="Marianne" w:hAnsi="Marianne"/>
        </w:rPr>
        <w:t xml:space="preserve"> oui</w:t>
      </w:r>
      <w:r w:rsidR="00123EB8" w:rsidRPr="00806B26">
        <w:rPr>
          <w:rFonts w:ascii="Marianne" w:hAnsi="Marianne"/>
        </w:rPr>
        <w:t xml:space="preserve"> </w:t>
      </w:r>
      <w:r w:rsidR="00806B26" w:rsidRPr="00806B26">
        <w:rPr>
          <w:rFonts w:ascii="Marianne" w:hAnsi="Marianne"/>
        </w:rPr>
        <w:tab/>
      </w:r>
      <w:r w:rsidR="00123EB8" w:rsidRPr="00806B26">
        <w:rPr>
          <w:rFonts w:ascii="Marianne" w:hAnsi="Marianne"/>
        </w:rPr>
        <w:t xml:space="preserve"> </w:t>
      </w:r>
      <w:sdt>
        <w:sdtPr>
          <w:rPr>
            <w:rFonts w:ascii="Marianne" w:hAnsi="Marianne"/>
          </w:rPr>
          <w:id w:val="-1995096006"/>
          <w14:checkbox>
            <w14:checked w14:val="0"/>
            <w14:checkedState w14:val="2612" w14:font="MS Gothic"/>
            <w14:uncheckedState w14:val="2610" w14:font="MS Gothic"/>
          </w14:checkbox>
        </w:sdtPr>
        <w:sdtEndPr/>
        <w:sdtContent>
          <w:r w:rsidR="00806B26" w:rsidRPr="00806B26">
            <w:rPr>
              <w:rFonts w:ascii="MS Gothic" w:eastAsia="MS Gothic" w:hAnsi="MS Gothic" w:cs="MS Gothic" w:hint="eastAsia"/>
            </w:rPr>
            <w:t>☐</w:t>
          </w:r>
        </w:sdtContent>
      </w:sdt>
      <w:r w:rsidR="00806B26" w:rsidRPr="00806B26">
        <w:rPr>
          <w:rFonts w:ascii="Marianne" w:hAnsi="Marianne"/>
        </w:rPr>
        <w:t xml:space="preserve"> non </w:t>
      </w:r>
    </w:p>
    <w:p w:rsidR="008A3691" w:rsidRDefault="008A3691" w:rsidP="006E5AD5">
      <w:pPr>
        <w:jc w:val="both"/>
        <w:rPr>
          <w:rFonts w:ascii="Marianne" w:hAnsi="Marianne"/>
        </w:rPr>
      </w:pPr>
      <w:r w:rsidRPr="006E5AD5">
        <w:rPr>
          <w:rFonts w:ascii="Marianne" w:hAnsi="Marianne"/>
        </w:rPr>
        <w:t xml:space="preserve">Présentation des membres : </w:t>
      </w:r>
    </w:p>
    <w:tbl>
      <w:tblPr>
        <w:tblStyle w:val="Grilledutableau"/>
        <w:tblW w:w="0" w:type="auto"/>
        <w:tblLook w:val="04A0" w:firstRow="1" w:lastRow="0" w:firstColumn="1" w:lastColumn="0" w:noHBand="0" w:noVBand="1"/>
      </w:tblPr>
      <w:tblGrid>
        <w:gridCol w:w="4606"/>
        <w:gridCol w:w="4606"/>
      </w:tblGrid>
      <w:tr w:rsidR="00806B26" w:rsidTr="00806B26">
        <w:tc>
          <w:tcPr>
            <w:tcW w:w="4606" w:type="dxa"/>
          </w:tcPr>
          <w:p w:rsidR="00806B26" w:rsidRDefault="00806B26" w:rsidP="006E5AD5">
            <w:pPr>
              <w:jc w:val="both"/>
              <w:rPr>
                <w:rFonts w:ascii="Marianne" w:hAnsi="Marianne"/>
              </w:rPr>
            </w:pPr>
            <w:r>
              <w:rPr>
                <w:rFonts w:ascii="Marianne" w:hAnsi="Marianne"/>
              </w:rPr>
              <w:t>Nom</w:t>
            </w:r>
          </w:p>
        </w:tc>
        <w:tc>
          <w:tcPr>
            <w:tcW w:w="4606" w:type="dxa"/>
          </w:tcPr>
          <w:p w:rsidR="00806B26" w:rsidRDefault="00806B26" w:rsidP="006E5AD5">
            <w:pPr>
              <w:jc w:val="both"/>
              <w:rPr>
                <w:rFonts w:ascii="Marianne" w:hAnsi="Marianne"/>
              </w:rPr>
            </w:pPr>
            <w:r>
              <w:rPr>
                <w:rFonts w:ascii="Marianne" w:hAnsi="Marianne"/>
              </w:rPr>
              <w:t>Statut</w:t>
            </w:r>
          </w:p>
        </w:tc>
      </w:tr>
      <w:tr w:rsidR="00806B26" w:rsidTr="00806B26">
        <w:tc>
          <w:tcPr>
            <w:tcW w:w="4606" w:type="dxa"/>
          </w:tcPr>
          <w:p w:rsidR="00806B26" w:rsidRDefault="00806B26" w:rsidP="006E5AD5">
            <w:pPr>
              <w:jc w:val="both"/>
              <w:rPr>
                <w:rFonts w:ascii="Marianne" w:hAnsi="Marianne"/>
              </w:rPr>
            </w:pPr>
          </w:p>
        </w:tc>
        <w:tc>
          <w:tcPr>
            <w:tcW w:w="4606" w:type="dxa"/>
          </w:tcPr>
          <w:p w:rsidR="00806B26" w:rsidRDefault="00806B26" w:rsidP="006E5AD5">
            <w:pPr>
              <w:jc w:val="both"/>
              <w:rPr>
                <w:rFonts w:ascii="Marianne" w:hAnsi="Marianne"/>
              </w:rPr>
            </w:pPr>
          </w:p>
        </w:tc>
      </w:tr>
      <w:tr w:rsidR="00806B26" w:rsidTr="00806B26">
        <w:tc>
          <w:tcPr>
            <w:tcW w:w="4606" w:type="dxa"/>
          </w:tcPr>
          <w:p w:rsidR="00806B26" w:rsidRDefault="00806B26" w:rsidP="006E5AD5">
            <w:pPr>
              <w:jc w:val="both"/>
              <w:rPr>
                <w:rFonts w:ascii="Marianne" w:hAnsi="Marianne"/>
              </w:rPr>
            </w:pPr>
          </w:p>
        </w:tc>
        <w:tc>
          <w:tcPr>
            <w:tcW w:w="4606" w:type="dxa"/>
          </w:tcPr>
          <w:p w:rsidR="00806B26" w:rsidRDefault="00806B26" w:rsidP="006E5AD5">
            <w:pPr>
              <w:jc w:val="both"/>
              <w:rPr>
                <w:rFonts w:ascii="Marianne" w:hAnsi="Marianne"/>
              </w:rPr>
            </w:pPr>
          </w:p>
        </w:tc>
      </w:tr>
      <w:tr w:rsidR="00806B26" w:rsidTr="00806B26">
        <w:tc>
          <w:tcPr>
            <w:tcW w:w="4606" w:type="dxa"/>
          </w:tcPr>
          <w:p w:rsidR="00806B26" w:rsidRDefault="00806B26" w:rsidP="006E5AD5">
            <w:pPr>
              <w:jc w:val="both"/>
              <w:rPr>
                <w:rFonts w:ascii="Marianne" w:hAnsi="Marianne"/>
              </w:rPr>
            </w:pPr>
          </w:p>
        </w:tc>
        <w:tc>
          <w:tcPr>
            <w:tcW w:w="4606" w:type="dxa"/>
          </w:tcPr>
          <w:p w:rsidR="00806B26" w:rsidRDefault="00806B26" w:rsidP="006E5AD5">
            <w:pPr>
              <w:jc w:val="both"/>
              <w:rPr>
                <w:rFonts w:ascii="Marianne" w:hAnsi="Marianne"/>
              </w:rPr>
            </w:pPr>
          </w:p>
        </w:tc>
      </w:tr>
      <w:tr w:rsidR="00806B26" w:rsidTr="00806B26">
        <w:tc>
          <w:tcPr>
            <w:tcW w:w="4606" w:type="dxa"/>
          </w:tcPr>
          <w:p w:rsidR="00806B26" w:rsidRDefault="00806B26" w:rsidP="006E5AD5">
            <w:pPr>
              <w:jc w:val="both"/>
              <w:rPr>
                <w:rFonts w:ascii="Marianne" w:hAnsi="Marianne"/>
              </w:rPr>
            </w:pPr>
          </w:p>
        </w:tc>
        <w:tc>
          <w:tcPr>
            <w:tcW w:w="4606" w:type="dxa"/>
          </w:tcPr>
          <w:p w:rsidR="00806B26" w:rsidRDefault="00806B26" w:rsidP="006E5AD5">
            <w:pPr>
              <w:jc w:val="both"/>
              <w:rPr>
                <w:rFonts w:ascii="Marianne" w:hAnsi="Marianne"/>
              </w:rPr>
            </w:pPr>
          </w:p>
        </w:tc>
      </w:tr>
    </w:tbl>
    <w:p w:rsidR="00806B26" w:rsidRDefault="00806B26" w:rsidP="006E5AD5">
      <w:pPr>
        <w:jc w:val="both"/>
        <w:rPr>
          <w:rFonts w:ascii="Marianne" w:hAnsi="Marianne"/>
          <w:b/>
        </w:rPr>
      </w:pPr>
    </w:p>
    <w:p w:rsidR="008A3691" w:rsidRPr="006E5AD5" w:rsidRDefault="008A3691" w:rsidP="006E5AD5">
      <w:pPr>
        <w:jc w:val="both"/>
        <w:rPr>
          <w:rFonts w:ascii="Marianne" w:hAnsi="Marianne"/>
        </w:rPr>
      </w:pPr>
      <w:r w:rsidRPr="00E62516">
        <w:rPr>
          <w:rFonts w:ascii="Marianne" w:hAnsi="Marianne"/>
          <w:b/>
        </w:rPr>
        <w:t>Modalités d’organisation et de gouvernance du consortium</w:t>
      </w:r>
      <w:r w:rsidRPr="006E5AD5">
        <w:rPr>
          <w:rFonts w:ascii="Marianne" w:hAnsi="Marianne"/>
        </w:rPr>
        <w:t> :</w:t>
      </w:r>
    </w:p>
    <w:p w:rsidR="008A3691" w:rsidRDefault="00800F78" w:rsidP="006E5AD5">
      <w:pPr>
        <w:jc w:val="both"/>
        <w:rPr>
          <w:rFonts w:ascii="Marianne" w:hAnsi="Marianne"/>
        </w:rPr>
      </w:pPr>
      <w:sdt>
        <w:sdtPr>
          <w:rPr>
            <w:rFonts w:ascii="Arial" w:hAnsi="Arial" w:cs="Arial"/>
            <w:sz w:val="20"/>
            <w:szCs w:val="20"/>
          </w:rPr>
          <w:id w:val="495780846"/>
          <w:showingPlcHdr/>
        </w:sdtPr>
        <w:sdtEndPr/>
        <w:sdtContent>
          <w:r w:rsidR="00806B26" w:rsidRPr="00CD00D0">
            <w:rPr>
              <w:color w:val="808080"/>
              <w:sz w:val="20"/>
              <w:szCs w:val="20"/>
            </w:rPr>
            <w:t>Cliquez ici pour taper du texte.</w:t>
          </w:r>
        </w:sdtContent>
      </w:sdt>
    </w:p>
    <w:p w:rsidR="00843FED" w:rsidRPr="008A3691" w:rsidRDefault="00843FED" w:rsidP="006E5AD5">
      <w:pPr>
        <w:jc w:val="both"/>
        <w:rPr>
          <w:rFonts w:ascii="Marianne" w:hAnsi="Marianne"/>
        </w:rPr>
      </w:pPr>
    </w:p>
    <w:p w:rsidR="008A3691" w:rsidRPr="0055672E" w:rsidRDefault="0055672E" w:rsidP="0055672E">
      <w:pPr>
        <w:pStyle w:val="Paragraphedeliste"/>
        <w:numPr>
          <w:ilvl w:val="0"/>
          <w:numId w:val="1"/>
        </w:numPr>
        <w:shd w:val="clear" w:color="auto" w:fill="92CDDC" w:themeFill="accent5" w:themeFillTint="99"/>
        <w:jc w:val="both"/>
        <w:rPr>
          <w:rFonts w:ascii="Marianne" w:hAnsi="Marianne"/>
          <w:b/>
        </w:rPr>
      </w:pPr>
      <w:r w:rsidRPr="0055672E">
        <w:rPr>
          <w:rFonts w:ascii="Marianne" w:hAnsi="Marianne"/>
          <w:b/>
        </w:rPr>
        <w:t>Etat des lieux (</w:t>
      </w:r>
      <w:r w:rsidRPr="0055672E">
        <w:rPr>
          <w:rFonts w:ascii="Marianne" w:hAnsi="Marianne"/>
          <w:b/>
          <w:bCs/>
        </w:rPr>
        <w:t>pour les structures portant déjà un poste de facilitateur)</w:t>
      </w:r>
    </w:p>
    <w:p w:rsidR="008A3691" w:rsidRDefault="00E62516" w:rsidP="006E5AD5">
      <w:pPr>
        <w:jc w:val="both"/>
        <w:rPr>
          <w:rFonts w:ascii="Marianne" w:hAnsi="Marianne"/>
          <w:bCs/>
        </w:rPr>
      </w:pPr>
      <w:r w:rsidRPr="00E62516">
        <w:rPr>
          <w:rFonts w:ascii="Marianne" w:hAnsi="Marianne"/>
          <w:b/>
          <w:bCs/>
        </w:rPr>
        <w:t>ETP dédié(s)</w:t>
      </w:r>
      <w:r w:rsidRPr="00E62516">
        <w:rPr>
          <w:rFonts w:ascii="Marianne" w:hAnsi="Marianne"/>
          <w:bCs/>
        </w:rPr>
        <w:t xml:space="preserve"> à l’action </w:t>
      </w:r>
      <w:r w:rsidR="0055672E">
        <w:rPr>
          <w:rFonts w:ascii="Marianne" w:hAnsi="Marianne"/>
          <w:bCs/>
        </w:rPr>
        <w:t>« </w:t>
      </w:r>
      <w:r w:rsidRPr="00E62516">
        <w:rPr>
          <w:rFonts w:ascii="Marianne" w:hAnsi="Marianne"/>
          <w:bCs/>
        </w:rPr>
        <w:t>clause</w:t>
      </w:r>
      <w:r w:rsidR="0055672E">
        <w:rPr>
          <w:rFonts w:ascii="Marianne" w:hAnsi="Marianne"/>
          <w:bCs/>
        </w:rPr>
        <w:t> »</w:t>
      </w:r>
      <w:r w:rsidRPr="00E62516">
        <w:rPr>
          <w:rFonts w:ascii="Marianne" w:hAnsi="Marianne"/>
          <w:bCs/>
        </w:rPr>
        <w:t xml:space="preserve"> dans la structure</w:t>
      </w:r>
      <w:r>
        <w:rPr>
          <w:rFonts w:ascii="Marianne" w:hAnsi="Marianne"/>
          <w:bCs/>
        </w:rPr>
        <w:t> :</w:t>
      </w:r>
      <w:r w:rsidR="00806B26">
        <w:rPr>
          <w:rFonts w:ascii="Marianne" w:hAnsi="Marianne"/>
          <w:bCs/>
        </w:rPr>
        <w:tab/>
      </w:r>
      <w:sdt>
        <w:sdtPr>
          <w:rPr>
            <w:rFonts w:ascii="Arial" w:hAnsi="Arial" w:cs="Arial"/>
            <w:sz w:val="20"/>
            <w:szCs w:val="20"/>
          </w:rPr>
          <w:id w:val="47040055"/>
          <w:showingPlcHdr/>
        </w:sdtPr>
        <w:sdtEndPr/>
        <w:sdtContent>
          <w:r w:rsidR="00806B26" w:rsidRPr="00CD00D0">
            <w:rPr>
              <w:color w:val="808080"/>
              <w:sz w:val="20"/>
              <w:szCs w:val="20"/>
            </w:rPr>
            <w:t>Cliquez ici pour taper du texte.</w:t>
          </w:r>
        </w:sdtContent>
      </w:sdt>
    </w:p>
    <w:p w:rsidR="002260C2" w:rsidRPr="002260C2" w:rsidRDefault="002260C2" w:rsidP="002260C2">
      <w:pPr>
        <w:jc w:val="both"/>
        <w:rPr>
          <w:rFonts w:ascii="Marianne" w:hAnsi="Marianne"/>
          <w:bCs/>
          <w:i/>
        </w:rPr>
      </w:pPr>
      <w:r w:rsidRPr="002260C2">
        <w:rPr>
          <w:rFonts w:ascii="Marianne" w:hAnsi="Marianne"/>
          <w:bCs/>
          <w:i/>
        </w:rPr>
        <w:t>L'équipe qui travaille sur le sujet des clauses peut être composée de facilitateur</w:t>
      </w:r>
      <w:r>
        <w:rPr>
          <w:rFonts w:ascii="Marianne" w:hAnsi="Marianne"/>
          <w:bCs/>
          <w:i/>
        </w:rPr>
        <w:t>s</w:t>
      </w:r>
      <w:r w:rsidRPr="002260C2">
        <w:rPr>
          <w:rFonts w:ascii="Marianne" w:hAnsi="Marianne"/>
          <w:bCs/>
          <w:i/>
        </w:rPr>
        <w:t xml:space="preserve"> </w:t>
      </w:r>
      <w:r>
        <w:rPr>
          <w:rFonts w:ascii="Marianne" w:hAnsi="Marianne"/>
          <w:bCs/>
          <w:i/>
        </w:rPr>
        <w:t xml:space="preserve">et de personnels administratifs. </w:t>
      </w:r>
      <w:r w:rsidRPr="002260C2">
        <w:rPr>
          <w:rFonts w:ascii="Marianne" w:hAnsi="Marianne"/>
          <w:bCs/>
          <w:i/>
        </w:rPr>
        <w:t xml:space="preserve">En revanche le poste créé ne peut être qu'un poste de facilitateur. </w:t>
      </w:r>
    </w:p>
    <w:p w:rsidR="00E62516" w:rsidRDefault="00E62516" w:rsidP="006E5AD5">
      <w:pPr>
        <w:jc w:val="both"/>
        <w:rPr>
          <w:rFonts w:ascii="Marianne" w:hAnsi="Marianne"/>
          <w:bCs/>
        </w:rPr>
      </w:pPr>
      <w:r>
        <w:rPr>
          <w:rFonts w:ascii="Marianne" w:hAnsi="Marianne"/>
          <w:bCs/>
        </w:rPr>
        <w:lastRenderedPageBreak/>
        <w:t xml:space="preserve">Répartition des ETP dédiés par salarié concerné : </w:t>
      </w:r>
    </w:p>
    <w:tbl>
      <w:tblPr>
        <w:tblStyle w:val="Grilledutableau"/>
        <w:tblW w:w="0" w:type="auto"/>
        <w:tblLook w:val="04A0" w:firstRow="1" w:lastRow="0" w:firstColumn="1" w:lastColumn="0" w:noHBand="0" w:noVBand="1"/>
      </w:tblPr>
      <w:tblGrid>
        <w:gridCol w:w="4606"/>
        <w:gridCol w:w="4606"/>
      </w:tblGrid>
      <w:tr w:rsidR="00806B26" w:rsidTr="00E01E85">
        <w:tc>
          <w:tcPr>
            <w:tcW w:w="4606" w:type="dxa"/>
          </w:tcPr>
          <w:p w:rsidR="00806B26" w:rsidRDefault="00806B26" w:rsidP="00E01E85">
            <w:pPr>
              <w:jc w:val="both"/>
              <w:rPr>
                <w:rFonts w:ascii="Marianne" w:hAnsi="Marianne"/>
              </w:rPr>
            </w:pPr>
            <w:r>
              <w:rPr>
                <w:rFonts w:ascii="Marianne" w:hAnsi="Marianne"/>
              </w:rPr>
              <w:t>Nom</w:t>
            </w:r>
          </w:p>
        </w:tc>
        <w:tc>
          <w:tcPr>
            <w:tcW w:w="4606" w:type="dxa"/>
          </w:tcPr>
          <w:p w:rsidR="00806B26" w:rsidRDefault="00806B26" w:rsidP="00E01E85">
            <w:pPr>
              <w:jc w:val="both"/>
              <w:rPr>
                <w:rFonts w:ascii="Marianne" w:hAnsi="Marianne"/>
              </w:rPr>
            </w:pPr>
            <w:r>
              <w:rPr>
                <w:rFonts w:ascii="Marianne" w:hAnsi="Marianne"/>
              </w:rPr>
              <w:t>Statut</w:t>
            </w:r>
          </w:p>
        </w:tc>
      </w:tr>
      <w:tr w:rsidR="00806B26" w:rsidTr="00E01E85">
        <w:tc>
          <w:tcPr>
            <w:tcW w:w="4606" w:type="dxa"/>
          </w:tcPr>
          <w:p w:rsidR="00806B26" w:rsidRDefault="00806B26" w:rsidP="00E01E85">
            <w:pPr>
              <w:jc w:val="both"/>
              <w:rPr>
                <w:rFonts w:ascii="Marianne" w:hAnsi="Marianne"/>
              </w:rPr>
            </w:pPr>
          </w:p>
        </w:tc>
        <w:tc>
          <w:tcPr>
            <w:tcW w:w="4606" w:type="dxa"/>
          </w:tcPr>
          <w:p w:rsidR="00806B26" w:rsidRDefault="00806B26" w:rsidP="00E01E85">
            <w:pPr>
              <w:jc w:val="both"/>
              <w:rPr>
                <w:rFonts w:ascii="Marianne" w:hAnsi="Marianne"/>
              </w:rPr>
            </w:pPr>
          </w:p>
        </w:tc>
      </w:tr>
      <w:tr w:rsidR="00806B26" w:rsidTr="00E01E85">
        <w:tc>
          <w:tcPr>
            <w:tcW w:w="4606" w:type="dxa"/>
          </w:tcPr>
          <w:p w:rsidR="00806B26" w:rsidRDefault="00806B26" w:rsidP="00E01E85">
            <w:pPr>
              <w:jc w:val="both"/>
              <w:rPr>
                <w:rFonts w:ascii="Marianne" w:hAnsi="Marianne"/>
              </w:rPr>
            </w:pPr>
          </w:p>
        </w:tc>
        <w:tc>
          <w:tcPr>
            <w:tcW w:w="4606" w:type="dxa"/>
          </w:tcPr>
          <w:p w:rsidR="00806B26" w:rsidRDefault="00806B26" w:rsidP="00E01E85">
            <w:pPr>
              <w:jc w:val="both"/>
              <w:rPr>
                <w:rFonts w:ascii="Marianne" w:hAnsi="Marianne"/>
              </w:rPr>
            </w:pPr>
          </w:p>
        </w:tc>
      </w:tr>
      <w:tr w:rsidR="00806B26" w:rsidTr="00E01E85">
        <w:tc>
          <w:tcPr>
            <w:tcW w:w="4606" w:type="dxa"/>
          </w:tcPr>
          <w:p w:rsidR="00806B26" w:rsidRDefault="00806B26" w:rsidP="00E01E85">
            <w:pPr>
              <w:jc w:val="both"/>
              <w:rPr>
                <w:rFonts w:ascii="Marianne" w:hAnsi="Marianne"/>
              </w:rPr>
            </w:pPr>
          </w:p>
        </w:tc>
        <w:tc>
          <w:tcPr>
            <w:tcW w:w="4606" w:type="dxa"/>
          </w:tcPr>
          <w:p w:rsidR="00806B26" w:rsidRDefault="00806B26" w:rsidP="00E01E85">
            <w:pPr>
              <w:jc w:val="both"/>
              <w:rPr>
                <w:rFonts w:ascii="Marianne" w:hAnsi="Marianne"/>
              </w:rPr>
            </w:pPr>
          </w:p>
        </w:tc>
      </w:tr>
      <w:tr w:rsidR="00806B26" w:rsidTr="00E01E85">
        <w:tc>
          <w:tcPr>
            <w:tcW w:w="4606" w:type="dxa"/>
          </w:tcPr>
          <w:p w:rsidR="00806B26" w:rsidRDefault="00806B26" w:rsidP="00E01E85">
            <w:pPr>
              <w:jc w:val="both"/>
              <w:rPr>
                <w:rFonts w:ascii="Marianne" w:hAnsi="Marianne"/>
              </w:rPr>
            </w:pPr>
          </w:p>
        </w:tc>
        <w:tc>
          <w:tcPr>
            <w:tcW w:w="4606" w:type="dxa"/>
          </w:tcPr>
          <w:p w:rsidR="00806B26" w:rsidRDefault="00806B26" w:rsidP="00E01E85">
            <w:pPr>
              <w:jc w:val="both"/>
              <w:rPr>
                <w:rFonts w:ascii="Marianne" w:hAnsi="Marianne"/>
              </w:rPr>
            </w:pPr>
          </w:p>
        </w:tc>
      </w:tr>
    </w:tbl>
    <w:p w:rsidR="00806B26" w:rsidRDefault="00806B26" w:rsidP="00806B26">
      <w:pPr>
        <w:jc w:val="both"/>
        <w:rPr>
          <w:rFonts w:ascii="Marianne" w:hAnsi="Marianne"/>
          <w:b/>
        </w:rPr>
      </w:pPr>
    </w:p>
    <w:p w:rsidR="00E62516" w:rsidRPr="00E62516" w:rsidRDefault="00E62516" w:rsidP="00E62516">
      <w:pPr>
        <w:jc w:val="both"/>
        <w:rPr>
          <w:rFonts w:ascii="Marianne" w:hAnsi="Marianne"/>
          <w:bCs/>
        </w:rPr>
      </w:pPr>
      <w:r w:rsidRPr="00E62516">
        <w:rPr>
          <w:rFonts w:ascii="Marianne" w:hAnsi="Marianne"/>
          <w:b/>
          <w:bCs/>
        </w:rPr>
        <w:t>Descriptif de l’activité clause sociale de la structure</w:t>
      </w:r>
      <w:r>
        <w:rPr>
          <w:rFonts w:ascii="Marianne" w:hAnsi="Marianne"/>
          <w:bCs/>
        </w:rPr>
        <w:t xml:space="preserve"> : </w:t>
      </w:r>
    </w:p>
    <w:p w:rsidR="00E62516" w:rsidRDefault="00800F78" w:rsidP="00E62516">
      <w:pPr>
        <w:jc w:val="both"/>
        <w:rPr>
          <w:rFonts w:ascii="Marianne" w:hAnsi="Marianne"/>
          <w:bCs/>
        </w:rPr>
      </w:pPr>
      <w:sdt>
        <w:sdtPr>
          <w:rPr>
            <w:rFonts w:ascii="Arial" w:hAnsi="Arial" w:cs="Arial"/>
            <w:sz w:val="20"/>
            <w:szCs w:val="20"/>
          </w:rPr>
          <w:id w:val="1304894867"/>
          <w:showingPlcHdr/>
        </w:sdtPr>
        <w:sdtEndPr/>
        <w:sdtContent>
          <w:r w:rsidR="00806B26" w:rsidRPr="00CD00D0">
            <w:rPr>
              <w:color w:val="808080"/>
              <w:sz w:val="20"/>
              <w:szCs w:val="20"/>
            </w:rPr>
            <w:t>Cliquez ici pour taper du texte.</w:t>
          </w:r>
        </w:sdtContent>
      </w:sdt>
    </w:p>
    <w:p w:rsidR="00E62516" w:rsidRPr="00E62516" w:rsidRDefault="00E62516" w:rsidP="00E62516">
      <w:pPr>
        <w:jc w:val="both"/>
        <w:rPr>
          <w:rFonts w:ascii="Marianne" w:hAnsi="Marianne"/>
          <w:bCs/>
        </w:rPr>
      </w:pPr>
    </w:p>
    <w:p w:rsidR="00E62516" w:rsidRPr="00E62516" w:rsidRDefault="008A3691" w:rsidP="006E5AD5">
      <w:pPr>
        <w:jc w:val="both"/>
        <w:rPr>
          <w:rFonts w:ascii="Marianne" w:hAnsi="Marianne"/>
          <w:b/>
        </w:rPr>
      </w:pPr>
      <w:r w:rsidRPr="008A3691">
        <w:rPr>
          <w:rFonts w:ascii="Marianne" w:hAnsi="Marianne"/>
          <w:b/>
        </w:rPr>
        <w:t>Périmètre d’intervention </w:t>
      </w:r>
      <w:r w:rsidR="00E62516">
        <w:rPr>
          <w:rFonts w:ascii="Marianne" w:hAnsi="Marianne"/>
          <w:b/>
        </w:rPr>
        <w:t xml:space="preserve">actuel </w:t>
      </w:r>
      <w:r w:rsidR="00E62516" w:rsidRPr="00E62516">
        <w:rPr>
          <w:rFonts w:ascii="Marianne" w:hAnsi="Marianne"/>
        </w:rPr>
        <w:t>(géographique, type</w:t>
      </w:r>
      <w:r w:rsidR="00E62516">
        <w:rPr>
          <w:rFonts w:ascii="Marianne" w:hAnsi="Marianne"/>
        </w:rPr>
        <w:t>s</w:t>
      </w:r>
      <w:r w:rsidR="00E62516" w:rsidRPr="00E62516">
        <w:rPr>
          <w:rFonts w:ascii="Marianne" w:hAnsi="Marianne"/>
        </w:rPr>
        <w:t xml:space="preserve"> de marchés…)</w:t>
      </w:r>
      <w:r w:rsidR="00E62516">
        <w:rPr>
          <w:rFonts w:ascii="Marianne" w:hAnsi="Marianne"/>
          <w:b/>
        </w:rPr>
        <w:t xml:space="preserve"> : </w:t>
      </w:r>
    </w:p>
    <w:p w:rsidR="00E62516" w:rsidRDefault="00800F78" w:rsidP="006E5AD5">
      <w:pPr>
        <w:jc w:val="both"/>
        <w:rPr>
          <w:rFonts w:ascii="Marianne" w:hAnsi="Marianne"/>
          <w:b/>
        </w:rPr>
      </w:pPr>
      <w:sdt>
        <w:sdtPr>
          <w:rPr>
            <w:rFonts w:ascii="Arial" w:hAnsi="Arial" w:cs="Arial"/>
            <w:sz w:val="20"/>
            <w:szCs w:val="20"/>
          </w:rPr>
          <w:id w:val="-328133355"/>
          <w:showingPlcHdr/>
        </w:sdtPr>
        <w:sdtEndPr/>
        <w:sdtContent>
          <w:r w:rsidR="00806B26" w:rsidRPr="00CD00D0">
            <w:rPr>
              <w:color w:val="808080"/>
              <w:sz w:val="20"/>
              <w:szCs w:val="20"/>
            </w:rPr>
            <w:t>Cliquez ici pour taper du texte.</w:t>
          </w:r>
        </w:sdtContent>
      </w:sdt>
    </w:p>
    <w:p w:rsidR="0055672E" w:rsidRDefault="0055672E" w:rsidP="006E5AD5">
      <w:pPr>
        <w:jc w:val="both"/>
        <w:rPr>
          <w:rFonts w:ascii="Marianne" w:hAnsi="Marianne"/>
          <w:b/>
        </w:rPr>
      </w:pPr>
    </w:p>
    <w:p w:rsidR="0055672E" w:rsidRPr="0055672E" w:rsidRDefault="0055672E" w:rsidP="0055672E">
      <w:pPr>
        <w:pStyle w:val="Paragraphedeliste"/>
        <w:numPr>
          <w:ilvl w:val="0"/>
          <w:numId w:val="9"/>
        </w:numPr>
        <w:shd w:val="clear" w:color="auto" w:fill="92CDDC" w:themeFill="accent5" w:themeFillTint="99"/>
        <w:jc w:val="both"/>
        <w:rPr>
          <w:rFonts w:ascii="Marianne" w:hAnsi="Marianne"/>
          <w:b/>
          <w:bCs/>
        </w:rPr>
      </w:pPr>
      <w:r w:rsidRPr="0055672E">
        <w:rPr>
          <w:rFonts w:ascii="Marianne" w:hAnsi="Marianne"/>
          <w:b/>
          <w:bCs/>
        </w:rPr>
        <w:t xml:space="preserve">Projet  </w:t>
      </w:r>
    </w:p>
    <w:p w:rsidR="008A3691" w:rsidRPr="008A3691" w:rsidRDefault="008A3691" w:rsidP="006E5AD5">
      <w:pPr>
        <w:jc w:val="both"/>
        <w:rPr>
          <w:rFonts w:ascii="Marianne" w:hAnsi="Marianne"/>
          <w:b/>
        </w:rPr>
      </w:pPr>
      <w:r w:rsidRPr="008A3691">
        <w:rPr>
          <w:rFonts w:ascii="Marianne" w:hAnsi="Marianne"/>
          <w:b/>
        </w:rPr>
        <w:t>Enjeux et diagnostic préalables pour la création</w:t>
      </w:r>
      <w:r w:rsidR="00E62516">
        <w:rPr>
          <w:rFonts w:ascii="Marianne" w:hAnsi="Marianne"/>
          <w:b/>
        </w:rPr>
        <w:t xml:space="preserve"> ou le renfort</w:t>
      </w:r>
      <w:r w:rsidRPr="008A3691">
        <w:rPr>
          <w:rFonts w:ascii="Marianne" w:hAnsi="Marianne"/>
          <w:b/>
        </w:rPr>
        <w:t xml:space="preserve"> du poste</w:t>
      </w:r>
      <w:r w:rsidR="00E62516">
        <w:rPr>
          <w:rFonts w:ascii="Marianne" w:hAnsi="Marianne"/>
          <w:b/>
        </w:rPr>
        <w:t xml:space="preserve"> : </w:t>
      </w:r>
    </w:p>
    <w:p w:rsidR="008A3691" w:rsidRPr="008A3691" w:rsidRDefault="008A3691" w:rsidP="006E5AD5">
      <w:pPr>
        <w:jc w:val="both"/>
        <w:rPr>
          <w:rFonts w:ascii="Marianne" w:hAnsi="Marianne"/>
          <w:i/>
        </w:rPr>
      </w:pPr>
      <w:r w:rsidRPr="008A3691">
        <w:rPr>
          <w:rFonts w:ascii="Marianne" w:hAnsi="Marianne"/>
          <w:i/>
        </w:rPr>
        <w:t>Pour les facilitateurs, présenter la relation aux autres facilitateurs.</w:t>
      </w:r>
    </w:p>
    <w:p w:rsidR="008A3691" w:rsidRPr="008A3691" w:rsidRDefault="008A3691" w:rsidP="006E5AD5">
      <w:pPr>
        <w:jc w:val="both"/>
        <w:rPr>
          <w:rFonts w:ascii="Marianne" w:hAnsi="Marianne"/>
          <w:i/>
        </w:rPr>
      </w:pPr>
      <w:r w:rsidRPr="008A3691">
        <w:rPr>
          <w:rFonts w:ascii="Marianne" w:hAnsi="Marianne"/>
          <w:i/>
        </w:rPr>
        <w:t>Pour les coordinateurs, mettre en valeur la création d’un poste de coordination, au regard des autres partenaires intervenant sur le sujet.</w:t>
      </w:r>
    </w:p>
    <w:p w:rsidR="008A3691" w:rsidRPr="008A3691" w:rsidRDefault="00800F78" w:rsidP="006E5AD5">
      <w:pPr>
        <w:jc w:val="both"/>
        <w:rPr>
          <w:rFonts w:ascii="Marianne" w:hAnsi="Marianne"/>
          <w:b/>
          <w:bCs/>
        </w:rPr>
      </w:pPr>
      <w:sdt>
        <w:sdtPr>
          <w:rPr>
            <w:rFonts w:ascii="Arial" w:hAnsi="Arial" w:cs="Arial"/>
            <w:sz w:val="20"/>
            <w:szCs w:val="20"/>
          </w:rPr>
          <w:id w:val="54210389"/>
          <w:showingPlcHdr/>
        </w:sdtPr>
        <w:sdtEndPr/>
        <w:sdtContent>
          <w:r w:rsidR="00806B26" w:rsidRPr="00CD00D0">
            <w:rPr>
              <w:color w:val="808080"/>
              <w:sz w:val="20"/>
              <w:szCs w:val="20"/>
            </w:rPr>
            <w:t>Cliquez ici pour taper du texte.</w:t>
          </w:r>
        </w:sdtContent>
      </w:sdt>
    </w:p>
    <w:p w:rsidR="008A3691" w:rsidRPr="008A3691" w:rsidRDefault="008A3691" w:rsidP="006E5AD5">
      <w:pPr>
        <w:jc w:val="both"/>
        <w:rPr>
          <w:rFonts w:ascii="Marianne" w:hAnsi="Marianne"/>
          <w:b/>
          <w:bCs/>
        </w:rPr>
      </w:pPr>
    </w:p>
    <w:p w:rsidR="0055672E" w:rsidRPr="0055672E" w:rsidRDefault="0055672E" w:rsidP="0055672E">
      <w:pPr>
        <w:jc w:val="both"/>
        <w:rPr>
          <w:rFonts w:ascii="Marianne" w:hAnsi="Marianne"/>
          <w:b/>
          <w:bCs/>
        </w:rPr>
      </w:pPr>
      <w:r>
        <w:rPr>
          <w:rFonts w:ascii="Marianne" w:hAnsi="Marianne"/>
          <w:b/>
          <w:bCs/>
        </w:rPr>
        <w:t xml:space="preserve">Périmètre d’intervention proposé : </w:t>
      </w:r>
    </w:p>
    <w:p w:rsidR="0055672E" w:rsidRPr="0055672E" w:rsidRDefault="0055672E" w:rsidP="0055672E">
      <w:pPr>
        <w:pStyle w:val="Paragraphedeliste"/>
        <w:numPr>
          <w:ilvl w:val="0"/>
          <w:numId w:val="6"/>
        </w:numPr>
        <w:jc w:val="both"/>
        <w:rPr>
          <w:rFonts w:ascii="Marianne" w:hAnsi="Marianne"/>
          <w:b/>
          <w:bCs/>
        </w:rPr>
      </w:pPr>
      <w:r w:rsidRPr="0055672E">
        <w:rPr>
          <w:rFonts w:ascii="Marianne" w:hAnsi="Marianne"/>
          <w:b/>
          <w:bCs/>
        </w:rPr>
        <w:t>Géographique</w:t>
      </w:r>
    </w:p>
    <w:p w:rsidR="0055672E" w:rsidRPr="0055672E" w:rsidRDefault="0055672E" w:rsidP="0055672E">
      <w:pPr>
        <w:jc w:val="both"/>
        <w:rPr>
          <w:rFonts w:ascii="Marianne" w:hAnsi="Marianne"/>
          <w:bCs/>
          <w:i/>
        </w:rPr>
      </w:pPr>
      <w:r>
        <w:rPr>
          <w:rFonts w:ascii="Marianne" w:hAnsi="Marianne"/>
          <w:bCs/>
          <w:i/>
        </w:rPr>
        <w:t>P</w:t>
      </w:r>
      <w:r w:rsidRPr="0055672E">
        <w:rPr>
          <w:rFonts w:ascii="Marianne" w:hAnsi="Marianne"/>
          <w:bCs/>
          <w:i/>
        </w:rPr>
        <w:t>érimètre géographique de la structure et le cas échéant extension de celui-ci (couverture de zones blanches)</w:t>
      </w:r>
    </w:p>
    <w:p w:rsidR="0055672E" w:rsidRPr="0055672E" w:rsidRDefault="0055672E" w:rsidP="0055672E">
      <w:pPr>
        <w:jc w:val="both"/>
        <w:rPr>
          <w:rFonts w:ascii="Marianne" w:hAnsi="Marianne"/>
          <w:b/>
          <w:bCs/>
        </w:rPr>
      </w:pPr>
      <w:r w:rsidRPr="0055672E">
        <w:rPr>
          <w:rFonts w:ascii="Marianne" w:hAnsi="Marianne"/>
          <w:b/>
          <w:bCs/>
        </w:rPr>
        <w:t xml:space="preserve"> </w:t>
      </w:r>
      <w:sdt>
        <w:sdtPr>
          <w:rPr>
            <w:rFonts w:ascii="Arial" w:hAnsi="Arial" w:cs="Arial"/>
            <w:sz w:val="20"/>
            <w:szCs w:val="20"/>
          </w:rPr>
          <w:id w:val="707683413"/>
          <w:showingPlcHdr/>
        </w:sdtPr>
        <w:sdtEndPr/>
        <w:sdtContent>
          <w:r w:rsidR="00806B26" w:rsidRPr="00CD00D0">
            <w:rPr>
              <w:color w:val="808080"/>
              <w:sz w:val="20"/>
              <w:szCs w:val="20"/>
            </w:rPr>
            <w:t>Cliquez ici pour taper du texte.</w:t>
          </w:r>
        </w:sdtContent>
      </w:sdt>
    </w:p>
    <w:p w:rsidR="0055672E" w:rsidRPr="0055672E" w:rsidRDefault="0055672E" w:rsidP="0055672E">
      <w:pPr>
        <w:jc w:val="both"/>
        <w:rPr>
          <w:rFonts w:ascii="Marianne" w:hAnsi="Marianne"/>
          <w:b/>
          <w:bCs/>
        </w:rPr>
      </w:pPr>
    </w:p>
    <w:p w:rsidR="0055672E" w:rsidRPr="0055672E" w:rsidRDefault="0055672E" w:rsidP="0055672E">
      <w:pPr>
        <w:pStyle w:val="Paragraphedeliste"/>
        <w:numPr>
          <w:ilvl w:val="0"/>
          <w:numId w:val="6"/>
        </w:numPr>
        <w:jc w:val="both"/>
        <w:rPr>
          <w:rFonts w:ascii="Marianne" w:hAnsi="Marianne"/>
          <w:b/>
          <w:bCs/>
        </w:rPr>
      </w:pPr>
      <w:r w:rsidRPr="0055672E">
        <w:rPr>
          <w:rFonts w:ascii="Marianne" w:hAnsi="Marianne"/>
          <w:b/>
          <w:bCs/>
        </w:rPr>
        <w:t>Donneurs d’ordre</w:t>
      </w:r>
    </w:p>
    <w:p w:rsidR="008A3691" w:rsidRPr="0055672E" w:rsidRDefault="0055672E" w:rsidP="0055672E">
      <w:pPr>
        <w:jc w:val="both"/>
        <w:rPr>
          <w:rFonts w:ascii="Marianne" w:hAnsi="Marianne"/>
          <w:bCs/>
          <w:i/>
        </w:rPr>
      </w:pPr>
      <w:r w:rsidRPr="0055672E">
        <w:rPr>
          <w:rFonts w:ascii="Marianne" w:hAnsi="Marianne"/>
          <w:bCs/>
          <w:i/>
        </w:rPr>
        <w:lastRenderedPageBreak/>
        <w:t>Périmètre de la structure et le cas échéant extension de celui-ci à de nouveaux DO (Priorisation sur la prise en charge des marchés de l’Etat, de son éco système (EPA) et en lien avec ses programmes (ex : NPNRU))</w:t>
      </w:r>
    </w:p>
    <w:p w:rsidR="008A3691" w:rsidRPr="008A3691" w:rsidRDefault="00800F78" w:rsidP="006E5AD5">
      <w:pPr>
        <w:jc w:val="both"/>
        <w:rPr>
          <w:rFonts w:ascii="Marianne" w:hAnsi="Marianne"/>
          <w:b/>
          <w:bCs/>
        </w:rPr>
      </w:pPr>
      <w:sdt>
        <w:sdtPr>
          <w:rPr>
            <w:rFonts w:ascii="Arial" w:hAnsi="Arial" w:cs="Arial"/>
            <w:sz w:val="20"/>
            <w:szCs w:val="20"/>
          </w:rPr>
          <w:id w:val="-2021004149"/>
          <w:showingPlcHdr/>
        </w:sdtPr>
        <w:sdtEndPr/>
        <w:sdtContent>
          <w:r w:rsidR="00806B26" w:rsidRPr="00CD00D0">
            <w:rPr>
              <w:color w:val="808080"/>
              <w:sz w:val="20"/>
              <w:szCs w:val="20"/>
            </w:rPr>
            <w:t>Cliquez ici pour taper du texte.</w:t>
          </w:r>
        </w:sdtContent>
      </w:sdt>
    </w:p>
    <w:p w:rsidR="00806B26" w:rsidRDefault="00806B26" w:rsidP="006E5AD5">
      <w:pPr>
        <w:jc w:val="both"/>
        <w:rPr>
          <w:rFonts w:ascii="Marianne" w:hAnsi="Marianne"/>
          <w:b/>
          <w:bCs/>
        </w:rPr>
      </w:pPr>
    </w:p>
    <w:p w:rsidR="008A3691" w:rsidRDefault="00123EB8" w:rsidP="006E5AD5">
      <w:pPr>
        <w:jc w:val="both"/>
        <w:rPr>
          <w:rFonts w:ascii="Marianne" w:hAnsi="Marianne"/>
          <w:b/>
          <w:bCs/>
        </w:rPr>
      </w:pPr>
      <w:r>
        <w:rPr>
          <w:rFonts w:ascii="Marianne" w:hAnsi="Marianne"/>
          <w:b/>
          <w:bCs/>
        </w:rPr>
        <w:t xml:space="preserve">Date ou période de réalisation : </w:t>
      </w:r>
    </w:p>
    <w:p w:rsidR="00806B26" w:rsidRPr="008A3691" w:rsidRDefault="00800F78" w:rsidP="006E5AD5">
      <w:pPr>
        <w:jc w:val="both"/>
        <w:rPr>
          <w:rFonts w:ascii="Marianne" w:hAnsi="Marianne"/>
          <w:b/>
          <w:bCs/>
        </w:rPr>
      </w:pPr>
      <w:sdt>
        <w:sdtPr>
          <w:rPr>
            <w:rFonts w:ascii="Arial" w:hAnsi="Arial" w:cs="Arial"/>
            <w:sz w:val="20"/>
            <w:szCs w:val="20"/>
          </w:rPr>
          <w:id w:val="-1816633350"/>
          <w:showingPlcHdr/>
        </w:sdtPr>
        <w:sdtEndPr/>
        <w:sdtContent>
          <w:r w:rsidR="00806B26" w:rsidRPr="00CD00D0">
            <w:rPr>
              <w:color w:val="808080"/>
              <w:sz w:val="20"/>
              <w:szCs w:val="20"/>
            </w:rPr>
            <w:t>Cliquez ici pour taper du texte.</w:t>
          </w:r>
        </w:sdtContent>
      </w:sdt>
    </w:p>
    <w:p w:rsidR="00806B26" w:rsidRDefault="00806B26" w:rsidP="006E5AD5">
      <w:pPr>
        <w:jc w:val="both"/>
        <w:rPr>
          <w:rFonts w:ascii="Marianne" w:hAnsi="Marianne"/>
          <w:b/>
        </w:rPr>
      </w:pPr>
    </w:p>
    <w:p w:rsidR="008A3691" w:rsidRPr="008A3691" w:rsidRDefault="008A3691" w:rsidP="006E5AD5">
      <w:pPr>
        <w:jc w:val="both"/>
        <w:rPr>
          <w:rFonts w:ascii="Marianne" w:hAnsi="Marianne"/>
        </w:rPr>
      </w:pPr>
      <w:r w:rsidRPr="008A3691">
        <w:rPr>
          <w:rFonts w:ascii="Marianne" w:hAnsi="Marianne"/>
          <w:b/>
        </w:rPr>
        <w:t>Présentation de la stratégie du projet </w:t>
      </w:r>
      <w:r w:rsidRPr="008A3691">
        <w:rPr>
          <w:rFonts w:ascii="Marianne" w:hAnsi="Marianne"/>
          <w:b/>
          <w:u w:val="single"/>
        </w:rPr>
        <w:t>pour les facilitateurs</w:t>
      </w:r>
      <w:r w:rsidRPr="008A3691">
        <w:rPr>
          <w:rFonts w:ascii="Marianne" w:hAnsi="Marianne"/>
          <w:b/>
        </w:rPr>
        <w:t xml:space="preserve"> : </w:t>
      </w:r>
    </w:p>
    <w:p w:rsidR="008A3691" w:rsidRPr="008A3691" w:rsidRDefault="008A3691" w:rsidP="006E5AD5">
      <w:pPr>
        <w:spacing w:after="0" w:line="240" w:lineRule="auto"/>
        <w:jc w:val="both"/>
        <w:rPr>
          <w:rFonts w:ascii="Marianne" w:hAnsi="Marianne"/>
          <w:i/>
        </w:rPr>
      </w:pPr>
      <w:r w:rsidRPr="008A3691">
        <w:rPr>
          <w:rFonts w:ascii="Marianne" w:hAnsi="Marianne"/>
          <w:i/>
        </w:rPr>
        <w:t xml:space="preserve">Actions de sensibilisation auprès de donneurs d’ordre </w:t>
      </w:r>
    </w:p>
    <w:p w:rsidR="008A3691" w:rsidRPr="008A3691" w:rsidRDefault="008A3691" w:rsidP="006E5AD5">
      <w:pPr>
        <w:spacing w:after="0" w:line="240" w:lineRule="auto"/>
        <w:jc w:val="both"/>
        <w:rPr>
          <w:rFonts w:ascii="Marianne" w:hAnsi="Marianne"/>
          <w:i/>
        </w:rPr>
      </w:pPr>
      <w:r w:rsidRPr="008A3691">
        <w:rPr>
          <w:rFonts w:ascii="Marianne" w:hAnsi="Marianne"/>
          <w:i/>
        </w:rPr>
        <w:t>Accompagnement des entreprises</w:t>
      </w:r>
    </w:p>
    <w:p w:rsidR="008A3691" w:rsidRPr="008A3691" w:rsidRDefault="008A3691" w:rsidP="006E5AD5">
      <w:pPr>
        <w:spacing w:after="0" w:line="240" w:lineRule="auto"/>
        <w:jc w:val="both"/>
        <w:rPr>
          <w:rFonts w:ascii="Marianne" w:hAnsi="Marianne"/>
          <w:i/>
        </w:rPr>
      </w:pPr>
      <w:r w:rsidRPr="008A3691">
        <w:rPr>
          <w:rFonts w:ascii="Marianne" w:hAnsi="Marianne"/>
          <w:i/>
        </w:rPr>
        <w:t>Mobilisation des entreprises inclusives pour la réponse aux marchés</w:t>
      </w:r>
    </w:p>
    <w:p w:rsidR="008A3691" w:rsidRPr="008A3691" w:rsidRDefault="008A3691" w:rsidP="006E5AD5">
      <w:pPr>
        <w:spacing w:after="0" w:line="240" w:lineRule="auto"/>
        <w:jc w:val="both"/>
        <w:rPr>
          <w:rFonts w:ascii="Marianne" w:hAnsi="Marianne"/>
          <w:i/>
        </w:rPr>
      </w:pPr>
      <w:r w:rsidRPr="008A3691">
        <w:rPr>
          <w:rFonts w:ascii="Marianne" w:hAnsi="Marianne"/>
          <w:i/>
        </w:rPr>
        <w:t>Accompagnement des parcours des bénéficiaires</w:t>
      </w:r>
    </w:p>
    <w:p w:rsidR="008A3691" w:rsidRDefault="008A3691" w:rsidP="00412736">
      <w:pPr>
        <w:spacing w:after="0" w:line="240" w:lineRule="auto"/>
        <w:jc w:val="both"/>
        <w:rPr>
          <w:rFonts w:ascii="Marianne" w:hAnsi="Marianne"/>
          <w:i/>
        </w:rPr>
      </w:pPr>
      <w:r w:rsidRPr="008A3691">
        <w:rPr>
          <w:rFonts w:ascii="Marianne" w:hAnsi="Marianne"/>
          <w:i/>
        </w:rPr>
        <w:t>Objectifs chiffrés en te</w:t>
      </w:r>
      <w:r w:rsidR="00412736">
        <w:rPr>
          <w:rFonts w:ascii="Marianne" w:hAnsi="Marianne"/>
          <w:i/>
        </w:rPr>
        <w:t>rmes de marchés, bénéficiaires…</w:t>
      </w:r>
    </w:p>
    <w:p w:rsidR="00412736" w:rsidRPr="00412736" w:rsidRDefault="00412736" w:rsidP="00412736">
      <w:pPr>
        <w:spacing w:after="0" w:line="240" w:lineRule="auto"/>
        <w:jc w:val="both"/>
        <w:rPr>
          <w:rFonts w:ascii="Marianne" w:hAnsi="Marianne"/>
          <w:i/>
        </w:rPr>
      </w:pPr>
    </w:p>
    <w:p w:rsidR="00806B26" w:rsidRPr="008A3691" w:rsidRDefault="00800F78" w:rsidP="006E5AD5">
      <w:pPr>
        <w:jc w:val="both"/>
        <w:rPr>
          <w:rFonts w:ascii="Marianne" w:hAnsi="Marianne"/>
        </w:rPr>
      </w:pPr>
      <w:sdt>
        <w:sdtPr>
          <w:rPr>
            <w:rFonts w:ascii="Arial" w:hAnsi="Arial" w:cs="Arial"/>
            <w:sz w:val="20"/>
            <w:szCs w:val="20"/>
          </w:rPr>
          <w:id w:val="973334810"/>
          <w:showingPlcHdr/>
        </w:sdtPr>
        <w:sdtEndPr/>
        <w:sdtContent>
          <w:r w:rsidR="00806B26" w:rsidRPr="00CD00D0">
            <w:rPr>
              <w:color w:val="808080"/>
              <w:sz w:val="20"/>
              <w:szCs w:val="20"/>
            </w:rPr>
            <w:t>Cliquez ici pour taper du texte.</w:t>
          </w:r>
        </w:sdtContent>
      </w:sdt>
    </w:p>
    <w:p w:rsidR="00806B26" w:rsidRDefault="00806B26" w:rsidP="006E5AD5">
      <w:pPr>
        <w:jc w:val="both"/>
        <w:rPr>
          <w:rFonts w:ascii="Marianne" w:hAnsi="Marianne"/>
          <w:b/>
        </w:rPr>
      </w:pPr>
    </w:p>
    <w:p w:rsidR="008A3691" w:rsidRPr="008A3691" w:rsidRDefault="008A3691" w:rsidP="006E5AD5">
      <w:pPr>
        <w:jc w:val="both"/>
        <w:rPr>
          <w:rFonts w:ascii="Marianne" w:hAnsi="Marianne"/>
          <w:b/>
        </w:rPr>
      </w:pPr>
      <w:r w:rsidRPr="008A3691">
        <w:rPr>
          <w:rFonts w:ascii="Marianne" w:hAnsi="Marianne"/>
          <w:b/>
        </w:rPr>
        <w:t xml:space="preserve">Présentation de la stratégie </w:t>
      </w:r>
      <w:r w:rsidRPr="00843FED">
        <w:rPr>
          <w:rFonts w:ascii="Marianne" w:hAnsi="Marianne"/>
          <w:b/>
          <w:u w:val="single"/>
        </w:rPr>
        <w:t>pour le poste de coordination</w:t>
      </w:r>
      <w:r w:rsidRPr="008A3691">
        <w:rPr>
          <w:rFonts w:ascii="Marianne" w:hAnsi="Marianne"/>
          <w:b/>
        </w:rPr>
        <w:t> :</w:t>
      </w:r>
    </w:p>
    <w:p w:rsidR="008A3691" w:rsidRPr="008A3691" w:rsidRDefault="008A3691" w:rsidP="006E5AD5">
      <w:pPr>
        <w:spacing w:after="0"/>
        <w:jc w:val="both"/>
        <w:rPr>
          <w:rFonts w:ascii="Marianne" w:hAnsi="Marianne"/>
          <w:i/>
        </w:rPr>
      </w:pPr>
      <w:r w:rsidRPr="008A3691">
        <w:rPr>
          <w:rFonts w:ascii="Marianne" w:hAnsi="Marianne"/>
          <w:i/>
        </w:rPr>
        <w:t>Animation du partenariat territorial  des facilitateurs (état des lieux, mobilisation des facilitateurs sur des outils et pratiques)</w:t>
      </w:r>
    </w:p>
    <w:p w:rsidR="008A3691" w:rsidRPr="008A3691" w:rsidRDefault="008A3691" w:rsidP="006E5AD5">
      <w:pPr>
        <w:spacing w:after="0"/>
        <w:jc w:val="both"/>
        <w:rPr>
          <w:rFonts w:ascii="Marianne" w:hAnsi="Marianne"/>
          <w:i/>
        </w:rPr>
      </w:pPr>
      <w:r w:rsidRPr="008A3691">
        <w:rPr>
          <w:rFonts w:ascii="Marianne" w:hAnsi="Marianne"/>
          <w:i/>
        </w:rPr>
        <w:t xml:space="preserve">Mobilisation des acteurs régionaux et des </w:t>
      </w:r>
      <w:r w:rsidR="006E5AD5">
        <w:rPr>
          <w:rFonts w:ascii="Marianne" w:hAnsi="Marianne"/>
          <w:i/>
        </w:rPr>
        <w:t>acteurs de la commande publique</w:t>
      </w:r>
    </w:p>
    <w:p w:rsidR="008A3691" w:rsidRDefault="008A3691" w:rsidP="00412736">
      <w:pPr>
        <w:spacing w:after="0"/>
        <w:jc w:val="both"/>
        <w:rPr>
          <w:rFonts w:ascii="Marianne" w:hAnsi="Marianne"/>
          <w:i/>
        </w:rPr>
      </w:pPr>
      <w:r w:rsidRPr="008A3691">
        <w:rPr>
          <w:rFonts w:ascii="Marianne" w:hAnsi="Marianne"/>
          <w:i/>
        </w:rPr>
        <w:t>Suivi des données concernant la clause à l’échelle de la Région</w:t>
      </w:r>
      <w:r w:rsidR="006E5AD5">
        <w:rPr>
          <w:rFonts w:ascii="Marianne" w:hAnsi="Marianne"/>
          <w:i/>
        </w:rPr>
        <w:t xml:space="preserve"> Centre Val-de-Loire</w:t>
      </w:r>
    </w:p>
    <w:p w:rsidR="00412736" w:rsidRPr="00412736" w:rsidRDefault="00412736" w:rsidP="00412736">
      <w:pPr>
        <w:spacing w:after="0"/>
        <w:jc w:val="both"/>
        <w:rPr>
          <w:rFonts w:ascii="Marianne" w:hAnsi="Marianne"/>
          <w:i/>
        </w:rPr>
      </w:pPr>
    </w:p>
    <w:p w:rsidR="008A3691" w:rsidRPr="008A3691" w:rsidRDefault="00800F78" w:rsidP="006E5AD5">
      <w:pPr>
        <w:jc w:val="both"/>
        <w:rPr>
          <w:rFonts w:ascii="Marianne" w:hAnsi="Marianne"/>
        </w:rPr>
      </w:pPr>
      <w:sdt>
        <w:sdtPr>
          <w:rPr>
            <w:rFonts w:ascii="Arial" w:hAnsi="Arial" w:cs="Arial"/>
            <w:sz w:val="20"/>
            <w:szCs w:val="20"/>
          </w:rPr>
          <w:id w:val="-1873909396"/>
          <w:showingPlcHdr/>
        </w:sdtPr>
        <w:sdtEndPr/>
        <w:sdtContent>
          <w:r w:rsidR="00806B26" w:rsidRPr="00CD00D0">
            <w:rPr>
              <w:color w:val="808080"/>
              <w:sz w:val="20"/>
              <w:szCs w:val="20"/>
            </w:rPr>
            <w:t>Cliquez ici pour taper du texte.</w:t>
          </w:r>
        </w:sdtContent>
      </w:sdt>
    </w:p>
    <w:p w:rsidR="008A3691" w:rsidRDefault="008A3691" w:rsidP="006E5AD5">
      <w:pPr>
        <w:jc w:val="both"/>
        <w:rPr>
          <w:rFonts w:ascii="Marianne" w:hAnsi="Marianne"/>
        </w:rPr>
      </w:pPr>
    </w:p>
    <w:p w:rsidR="00732059" w:rsidRPr="008A3691" w:rsidRDefault="00732059" w:rsidP="006E5AD5">
      <w:pPr>
        <w:jc w:val="both"/>
        <w:rPr>
          <w:rFonts w:ascii="Marianne" w:hAnsi="Marianne"/>
        </w:rPr>
      </w:pPr>
    </w:p>
    <w:p w:rsidR="00806B26" w:rsidRDefault="0055672E" w:rsidP="0055672E">
      <w:pPr>
        <w:rPr>
          <w:rFonts w:ascii="Marianne" w:hAnsi="Marianne"/>
        </w:rPr>
      </w:pPr>
      <w:r w:rsidRPr="0055672E">
        <w:rPr>
          <w:rFonts w:ascii="Marianne" w:hAnsi="Marianne"/>
          <w:b/>
        </w:rPr>
        <w:t>Connaissance de l’écosystème territorial</w:t>
      </w:r>
      <w:r w:rsidRPr="0055672E">
        <w:rPr>
          <w:rFonts w:ascii="Marianne" w:hAnsi="Marianne"/>
        </w:rPr>
        <w:t xml:space="preserve"> (SPE, IAE, formation……) &amp; partenariats mis en œuvre</w:t>
      </w:r>
      <w:r>
        <w:rPr>
          <w:rFonts w:ascii="Marianne" w:hAnsi="Marianne"/>
        </w:rPr>
        <w:t xml:space="preserve"> : </w:t>
      </w:r>
    </w:p>
    <w:p w:rsidR="008A3691" w:rsidRDefault="00800F78" w:rsidP="006E5AD5">
      <w:pPr>
        <w:jc w:val="both"/>
        <w:rPr>
          <w:rFonts w:ascii="Marianne" w:hAnsi="Marianne"/>
        </w:rPr>
      </w:pPr>
      <w:sdt>
        <w:sdtPr>
          <w:rPr>
            <w:rFonts w:ascii="Arial" w:hAnsi="Arial" w:cs="Arial"/>
            <w:sz w:val="20"/>
            <w:szCs w:val="20"/>
          </w:rPr>
          <w:id w:val="-359205544"/>
          <w:showingPlcHdr/>
        </w:sdtPr>
        <w:sdtEndPr/>
        <w:sdtContent>
          <w:r w:rsidR="00806B26" w:rsidRPr="00CD00D0">
            <w:rPr>
              <w:color w:val="808080"/>
              <w:sz w:val="20"/>
              <w:szCs w:val="20"/>
            </w:rPr>
            <w:t>Cliquez ici pour taper du texte.</w:t>
          </w:r>
        </w:sdtContent>
      </w:sdt>
    </w:p>
    <w:p w:rsidR="00BF5527" w:rsidRDefault="00BF5527" w:rsidP="006E5AD5">
      <w:pPr>
        <w:jc w:val="both"/>
        <w:rPr>
          <w:rFonts w:ascii="Marianne" w:hAnsi="Marianne"/>
        </w:rPr>
      </w:pPr>
    </w:p>
    <w:p w:rsidR="00732059" w:rsidRDefault="00732059" w:rsidP="006E5AD5">
      <w:pPr>
        <w:jc w:val="both"/>
        <w:rPr>
          <w:rFonts w:ascii="Marianne" w:hAnsi="Marianne"/>
        </w:rPr>
      </w:pPr>
    </w:p>
    <w:p w:rsidR="00732059" w:rsidRPr="008A3691" w:rsidRDefault="00732059" w:rsidP="006E5AD5">
      <w:pPr>
        <w:jc w:val="both"/>
        <w:rPr>
          <w:rFonts w:ascii="Marianne" w:hAnsi="Marianne"/>
        </w:rPr>
      </w:pPr>
    </w:p>
    <w:p w:rsidR="008A3691" w:rsidRPr="008A3691" w:rsidRDefault="008A3691" w:rsidP="006E5AD5">
      <w:pPr>
        <w:jc w:val="both"/>
        <w:rPr>
          <w:rFonts w:ascii="Marianne" w:hAnsi="Marianne"/>
          <w:b/>
        </w:rPr>
      </w:pPr>
      <w:r w:rsidRPr="008A3691">
        <w:rPr>
          <w:rFonts w:ascii="Marianne" w:hAnsi="Marianne"/>
          <w:b/>
        </w:rPr>
        <w:lastRenderedPageBreak/>
        <w:t>Moyens humains sollicités dans le cadre de l’appel à projet (a minima 0,5 ETP)</w:t>
      </w:r>
      <w:r w:rsidR="006E5AD5">
        <w:rPr>
          <w:rFonts w:ascii="Marianne" w:hAnsi="Marianne"/>
          <w:b/>
        </w:rPr>
        <w:t> :</w:t>
      </w:r>
    </w:p>
    <w:p w:rsidR="002260C2" w:rsidRDefault="002260C2" w:rsidP="002260C2">
      <w:pPr>
        <w:jc w:val="both"/>
        <w:rPr>
          <w:rFonts w:ascii="Marianne" w:hAnsi="Marianne"/>
          <w:bCs/>
          <w:i/>
        </w:rPr>
      </w:pPr>
      <w:r w:rsidRPr="002260C2">
        <w:rPr>
          <w:rFonts w:ascii="Marianne" w:hAnsi="Marianne"/>
          <w:bCs/>
          <w:i/>
        </w:rPr>
        <w:t>L'hypothèse posée est un recrutement en 2022, mais l'embauche peut se décaler, voire être v</w:t>
      </w:r>
      <w:r>
        <w:rPr>
          <w:rFonts w:ascii="Marianne" w:hAnsi="Marianne"/>
          <w:bCs/>
          <w:i/>
        </w:rPr>
        <w:t xml:space="preserve">alidée à compter de janvier 2023. </w:t>
      </w:r>
    </w:p>
    <w:p w:rsidR="002260C2" w:rsidRDefault="002260C2" w:rsidP="002260C2">
      <w:pPr>
        <w:jc w:val="both"/>
        <w:rPr>
          <w:rFonts w:ascii="Marianne" w:hAnsi="Marianne"/>
          <w:bCs/>
          <w:i/>
        </w:rPr>
      </w:pPr>
      <w:r>
        <w:rPr>
          <w:rFonts w:ascii="Marianne" w:hAnsi="Marianne"/>
          <w:bCs/>
          <w:i/>
        </w:rPr>
        <w:t>Préciser l’organisation prévue,</w:t>
      </w:r>
      <w:r w:rsidR="00412736">
        <w:rPr>
          <w:rFonts w:ascii="Marianne" w:hAnsi="Marianne"/>
          <w:bCs/>
          <w:i/>
        </w:rPr>
        <w:t xml:space="preserve"> la montée en charge des postes, …</w:t>
      </w:r>
    </w:p>
    <w:p w:rsidR="002260C2" w:rsidRPr="002260C2" w:rsidRDefault="00800F78" w:rsidP="002260C2">
      <w:pPr>
        <w:jc w:val="both"/>
        <w:rPr>
          <w:rFonts w:ascii="Marianne" w:hAnsi="Marianne"/>
          <w:bCs/>
          <w:i/>
        </w:rPr>
      </w:pPr>
      <w:sdt>
        <w:sdtPr>
          <w:rPr>
            <w:rFonts w:ascii="Arial" w:hAnsi="Arial" w:cs="Arial"/>
            <w:sz w:val="20"/>
            <w:szCs w:val="20"/>
          </w:rPr>
          <w:id w:val="-936598063"/>
          <w:showingPlcHdr/>
        </w:sdtPr>
        <w:sdtEndPr/>
        <w:sdtContent>
          <w:r w:rsidR="00806B26" w:rsidRPr="00CD00D0">
            <w:rPr>
              <w:color w:val="808080"/>
              <w:sz w:val="20"/>
              <w:szCs w:val="20"/>
            </w:rPr>
            <w:t>Cliquez ici pour taper du texte.</w:t>
          </w:r>
        </w:sdtContent>
      </w:sdt>
    </w:p>
    <w:p w:rsidR="008A3691" w:rsidRPr="008A3691" w:rsidRDefault="008A3691" w:rsidP="006E5AD5">
      <w:pPr>
        <w:jc w:val="both"/>
        <w:rPr>
          <w:rFonts w:ascii="Marianne" w:hAnsi="Marianne"/>
        </w:rPr>
      </w:pPr>
    </w:p>
    <w:p w:rsidR="008A3691" w:rsidRPr="008A3691" w:rsidRDefault="008A3691" w:rsidP="006E5AD5">
      <w:pPr>
        <w:jc w:val="both"/>
        <w:rPr>
          <w:rFonts w:ascii="Marianne" w:hAnsi="Marianne"/>
        </w:rPr>
      </w:pPr>
    </w:p>
    <w:p w:rsidR="008A3691" w:rsidRPr="008A3691" w:rsidRDefault="008A3691" w:rsidP="006E5AD5">
      <w:pPr>
        <w:jc w:val="both"/>
        <w:rPr>
          <w:rFonts w:ascii="Marianne" w:hAnsi="Marianne"/>
        </w:rPr>
      </w:pPr>
    </w:p>
    <w:p w:rsidR="001D3447" w:rsidRDefault="001D3447" w:rsidP="0055672E">
      <w:pPr>
        <w:numPr>
          <w:ilvl w:val="0"/>
          <w:numId w:val="9"/>
        </w:numPr>
        <w:shd w:val="clear" w:color="auto" w:fill="92CDDC" w:themeFill="accent5" w:themeFillTint="99"/>
        <w:jc w:val="both"/>
        <w:rPr>
          <w:rFonts w:ascii="Marianne" w:hAnsi="Marianne"/>
          <w:b/>
          <w:bCs/>
        </w:rPr>
        <w:sectPr w:rsidR="001D3447" w:rsidSect="00D12802">
          <w:footerReference w:type="default" r:id="rId11"/>
          <w:headerReference w:type="first" r:id="rId12"/>
          <w:pgSz w:w="11906" w:h="16838"/>
          <w:pgMar w:top="1417" w:right="1417" w:bottom="1417" w:left="1417" w:header="708" w:footer="708" w:gutter="0"/>
          <w:cols w:space="708"/>
          <w:titlePg/>
          <w:docGrid w:linePitch="360"/>
        </w:sectPr>
      </w:pPr>
    </w:p>
    <w:p w:rsidR="008A3691" w:rsidRPr="008A3691" w:rsidRDefault="008A3691" w:rsidP="0055672E">
      <w:pPr>
        <w:numPr>
          <w:ilvl w:val="0"/>
          <w:numId w:val="9"/>
        </w:numPr>
        <w:shd w:val="clear" w:color="auto" w:fill="92CDDC" w:themeFill="accent5" w:themeFillTint="99"/>
        <w:jc w:val="both"/>
        <w:rPr>
          <w:rFonts w:ascii="Marianne" w:hAnsi="Marianne"/>
          <w:b/>
          <w:bCs/>
        </w:rPr>
      </w:pPr>
      <w:r w:rsidRPr="008A3691">
        <w:rPr>
          <w:rFonts w:ascii="Marianne" w:hAnsi="Marianne"/>
          <w:b/>
          <w:bCs/>
        </w:rPr>
        <w:lastRenderedPageBreak/>
        <w:t xml:space="preserve">Eléments financiers du projet </w:t>
      </w:r>
    </w:p>
    <w:p w:rsidR="008A3691" w:rsidRPr="001D3447" w:rsidRDefault="008A3691" w:rsidP="006E5AD5">
      <w:pPr>
        <w:jc w:val="both"/>
        <w:rPr>
          <w:rFonts w:ascii="Marianne" w:hAnsi="Marianne"/>
          <w:bCs/>
          <w:i/>
          <w:sz w:val="20"/>
        </w:rPr>
      </w:pPr>
      <w:r w:rsidRPr="001D3447">
        <w:rPr>
          <w:rFonts w:ascii="Marianne" w:hAnsi="Marianne"/>
          <w:bCs/>
          <w:i/>
          <w:sz w:val="20"/>
        </w:rPr>
        <w:t>Les dépenses éligibles concernent uniquement le fonctionnement de l’action : salaires, frais de fonctionnement liés aux postes de travail, locaux</w:t>
      </w:r>
      <w:r w:rsidR="0058268D" w:rsidRPr="001D3447">
        <w:rPr>
          <w:rFonts w:ascii="Marianne" w:hAnsi="Marianne"/>
          <w:bCs/>
          <w:i/>
          <w:sz w:val="20"/>
        </w:rPr>
        <w:t>, déplacements.</w:t>
      </w:r>
      <w:r w:rsidRPr="001D3447">
        <w:rPr>
          <w:rFonts w:ascii="Marianne" w:hAnsi="Marianne"/>
          <w:bCs/>
          <w:i/>
          <w:sz w:val="20"/>
        </w:rPr>
        <w:t>..</w:t>
      </w:r>
    </w:p>
    <w:p w:rsidR="00CA6211" w:rsidRDefault="00CA6211" w:rsidP="006E5AD5">
      <w:pPr>
        <w:jc w:val="both"/>
        <w:rPr>
          <w:rFonts w:ascii="Marianne" w:hAnsi="Marianne"/>
          <w:bCs/>
          <w:i/>
          <w:sz w:val="20"/>
        </w:rPr>
      </w:pPr>
      <w:r w:rsidRPr="001D3447">
        <w:rPr>
          <w:rFonts w:ascii="Marianne" w:hAnsi="Marianne"/>
          <w:bCs/>
          <w:i/>
          <w:sz w:val="20"/>
        </w:rPr>
        <w:t xml:space="preserve">Les structures dépositaires s’engagent à ne pas baisser les financements préexistants surs les autres postes de facilitateurs ou coordinateurs. </w:t>
      </w:r>
    </w:p>
    <w:p w:rsidR="00E01E85" w:rsidRDefault="00E01E85" w:rsidP="006E5AD5">
      <w:pPr>
        <w:jc w:val="both"/>
        <w:rPr>
          <w:rFonts w:ascii="Marianne" w:hAnsi="Marianne"/>
          <w:bCs/>
          <w:i/>
          <w:sz w:val="20"/>
        </w:rPr>
      </w:pPr>
    </w:p>
    <w:p w:rsidR="001D3447" w:rsidRPr="00E01E85" w:rsidRDefault="001D3447" w:rsidP="00E01E85">
      <w:pPr>
        <w:shd w:val="clear" w:color="auto" w:fill="92CDDC" w:themeFill="accent5" w:themeFillTint="99"/>
        <w:ind w:left="360"/>
        <w:jc w:val="both"/>
        <w:rPr>
          <w:rFonts w:ascii="Marianne" w:hAnsi="Marianne"/>
          <w:b/>
          <w:bCs/>
        </w:rPr>
      </w:pPr>
      <w:r w:rsidRPr="00E01E85">
        <w:rPr>
          <w:rFonts w:ascii="Marianne" w:hAnsi="Marianne"/>
          <w:b/>
          <w:bCs/>
        </w:rPr>
        <w:t>Budget</w:t>
      </w:r>
      <w:bookmarkStart w:id="1" w:name="sdfootnote1anc"/>
      <w:r w:rsidRPr="00E01E85">
        <w:rPr>
          <w:rFonts w:ascii="Marianne" w:hAnsi="Marianne"/>
          <w:b/>
          <w:bCs/>
        </w:rPr>
        <w:fldChar w:fldCharType="begin"/>
      </w:r>
      <w:r w:rsidRPr="00E01E85">
        <w:rPr>
          <w:rFonts w:ascii="Marianne" w:hAnsi="Marianne"/>
          <w:b/>
          <w:bCs/>
        </w:rPr>
        <w:instrText xml:space="preserve"> HYPERLINK "" \l "sdfootnote1sym" </w:instrText>
      </w:r>
      <w:r w:rsidRPr="00E01E85">
        <w:rPr>
          <w:rFonts w:ascii="Marianne" w:hAnsi="Marianne"/>
          <w:b/>
          <w:bCs/>
        </w:rPr>
        <w:fldChar w:fldCharType="separate"/>
      </w:r>
      <w:r w:rsidRPr="00E01E85">
        <w:rPr>
          <w:rStyle w:val="Lienhypertexte"/>
          <w:rFonts w:ascii="Marianne" w:hAnsi="Marianne"/>
          <w:b/>
          <w:bCs/>
          <w:color w:val="auto"/>
          <w:vertAlign w:val="superscript"/>
        </w:rPr>
        <w:t>1</w:t>
      </w:r>
      <w:r w:rsidRPr="00E01E85">
        <w:rPr>
          <w:rFonts w:ascii="Marianne" w:hAnsi="Marianne"/>
          <w:b/>
          <w:bCs/>
        </w:rPr>
        <w:fldChar w:fldCharType="end"/>
      </w:r>
      <w:bookmarkEnd w:id="1"/>
      <w:r w:rsidRPr="00E01E85">
        <w:rPr>
          <w:rFonts w:ascii="Marianne" w:hAnsi="Marianne"/>
          <w:b/>
          <w:bCs/>
        </w:rPr>
        <w:t xml:space="preserve"> prévisionnel de l’association </w:t>
      </w:r>
    </w:p>
    <w:p w:rsidR="001D3447" w:rsidRPr="00BF470B" w:rsidRDefault="001D3447" w:rsidP="001D3447">
      <w:pPr>
        <w:pStyle w:val="western"/>
        <w:rPr>
          <w:sz w:val="72"/>
        </w:rPr>
      </w:pPr>
      <w:r w:rsidRPr="00BF470B">
        <w:rPr>
          <w:rFonts w:ascii="DejaVu Serif Condensed" w:hAnsi="DejaVu Serif Condensed"/>
          <w:sz w:val="22"/>
          <w:szCs w:val="20"/>
        </w:rPr>
        <w:t>Année 20</w:t>
      </w:r>
      <w:r w:rsidRPr="00BF470B">
        <w:rPr>
          <w:rFonts w:ascii="DejaVu Serif Condensed" w:hAnsi="DejaVu Serif Condensed"/>
          <w:sz w:val="22"/>
          <w:szCs w:val="20"/>
          <w:shd w:val="clear" w:color="auto" w:fill="CCCCFF"/>
        </w:rPr>
        <w:t xml:space="preserve"> </w:t>
      </w:r>
      <w:r w:rsidRPr="00BF470B">
        <w:rPr>
          <w:rFonts w:ascii="DejaVu Serif Condensed" w:hAnsi="DejaVu Serif Condensed"/>
          <w:sz w:val="22"/>
          <w:szCs w:val="20"/>
        </w:rPr>
        <w:t xml:space="preserve">ou exercice du </w:t>
      </w:r>
      <w:r w:rsidRPr="00BF470B">
        <w:rPr>
          <w:rFonts w:ascii="DejaVu Serif Condensed" w:hAnsi="DejaVu Serif Condensed"/>
          <w:sz w:val="22"/>
          <w:szCs w:val="20"/>
          <w:shd w:val="clear" w:color="auto" w:fill="CCCCFF"/>
        </w:rPr>
        <w:t>……………..</w:t>
      </w:r>
      <w:r w:rsidRPr="00BF470B">
        <w:rPr>
          <w:rFonts w:ascii="DejaVu Serif Condensed" w:hAnsi="DejaVu Serif Condensed"/>
          <w:sz w:val="22"/>
          <w:szCs w:val="20"/>
        </w:rPr>
        <w:t xml:space="preserve"> au </w:t>
      </w:r>
      <w:r w:rsidRPr="00BF470B">
        <w:rPr>
          <w:rFonts w:ascii="DejaVu Serif Condensed" w:hAnsi="DejaVu Serif Condensed"/>
          <w:sz w:val="22"/>
          <w:szCs w:val="20"/>
          <w:shd w:val="clear" w:color="auto" w:fill="CCCCFF"/>
        </w:rPr>
        <w:t>……………..</w:t>
      </w:r>
      <w:r w:rsidRPr="00BF470B">
        <w:rPr>
          <w:rFonts w:ascii="DejaVu Serif Condensed" w:hAnsi="DejaVu Serif Condensed"/>
          <w:sz w:val="22"/>
          <w:szCs w:val="20"/>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594"/>
        <w:gridCol w:w="1014"/>
        <w:gridCol w:w="3594"/>
        <w:gridCol w:w="1014"/>
      </w:tblGrid>
      <w:tr w:rsidR="001D3447" w:rsidTr="001D3447">
        <w:trPr>
          <w:tblCellSpacing w:w="0" w:type="dxa"/>
        </w:trPr>
        <w:tc>
          <w:tcPr>
            <w:tcW w:w="19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D3447" w:rsidRDefault="001D3447" w:rsidP="00E01E85">
            <w:pPr>
              <w:pStyle w:val="western1"/>
              <w:rPr>
                <w:i w:val="0"/>
                <w:iCs w:val="0"/>
              </w:rPr>
            </w:pPr>
            <w:r>
              <w:rPr>
                <w:rFonts w:ascii="Liberation Sans" w:hAnsi="Liberation Sans" w:cs="Liberation Sans"/>
                <w:b/>
                <w:bCs/>
                <w:i w:val="0"/>
                <w:iCs w:val="0"/>
                <w:sz w:val="20"/>
                <w:szCs w:val="20"/>
              </w:rPr>
              <w:t>CHARGES</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D3447" w:rsidRDefault="001D3447">
            <w:pPr>
              <w:pStyle w:val="western1"/>
              <w:rPr>
                <w:i w:val="0"/>
                <w:iCs w:val="0"/>
              </w:rPr>
            </w:pPr>
            <w:r>
              <w:rPr>
                <w:rFonts w:ascii="Liberation Sans" w:hAnsi="Liberation Sans" w:cs="Liberation Sans"/>
                <w:b/>
                <w:bCs/>
                <w:i w:val="0"/>
                <w:iCs w:val="0"/>
                <w:sz w:val="20"/>
                <w:szCs w:val="20"/>
              </w:rPr>
              <w:t>Montant</w:t>
            </w:r>
          </w:p>
        </w:tc>
        <w:tc>
          <w:tcPr>
            <w:tcW w:w="19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D3447" w:rsidRDefault="001D3447">
            <w:pPr>
              <w:pStyle w:val="western1"/>
              <w:rPr>
                <w:i w:val="0"/>
                <w:iCs w:val="0"/>
              </w:rPr>
            </w:pPr>
            <w:r>
              <w:rPr>
                <w:rFonts w:ascii="Liberation Sans" w:hAnsi="Liberation Sans" w:cs="Liberation Sans"/>
                <w:b/>
                <w:bCs/>
                <w:i w:val="0"/>
                <w:iCs w:val="0"/>
                <w:sz w:val="20"/>
                <w:szCs w:val="20"/>
              </w:rPr>
              <w:t>PRODUITS</w:t>
            </w:r>
          </w:p>
        </w:tc>
        <w:tc>
          <w:tcPr>
            <w:tcW w:w="5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D3447" w:rsidRDefault="001D3447">
            <w:pPr>
              <w:pStyle w:val="western1"/>
              <w:rPr>
                <w:i w:val="0"/>
                <w:iCs w:val="0"/>
              </w:rPr>
            </w:pPr>
            <w:r>
              <w:rPr>
                <w:rFonts w:ascii="Liberation Sans" w:hAnsi="Liberation Sans" w:cs="Liberation Sans"/>
                <w:b/>
                <w:bCs/>
                <w:i w:val="0"/>
                <w:iCs w:val="0"/>
                <w:sz w:val="20"/>
                <w:szCs w:val="20"/>
              </w:rPr>
              <w:t>Montant</w:t>
            </w:r>
          </w:p>
        </w:tc>
      </w:tr>
      <w:tr w:rsidR="001D3447" w:rsidTr="001D3447">
        <w:trPr>
          <w:tblCellSpacing w:w="0" w:type="dxa"/>
        </w:trPr>
        <w:tc>
          <w:tcPr>
            <w:tcW w:w="250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rsidR="001D3447" w:rsidRDefault="001D3447">
            <w:pPr>
              <w:pStyle w:val="western1"/>
            </w:pPr>
            <w:r>
              <w:rPr>
                <w:rFonts w:ascii="Liberation Sans" w:hAnsi="Liberation Sans" w:cs="Liberation Sans"/>
                <w:b/>
                <w:bCs/>
                <w:sz w:val="18"/>
                <w:szCs w:val="18"/>
              </w:rPr>
              <w:t>CHARGES DIRECTES</w:t>
            </w:r>
          </w:p>
        </w:tc>
        <w:tc>
          <w:tcPr>
            <w:tcW w:w="2500" w:type="pct"/>
            <w:gridSpan w:val="2"/>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rsidR="001D3447" w:rsidRDefault="001D3447">
            <w:pPr>
              <w:pStyle w:val="western1"/>
            </w:pPr>
            <w:r>
              <w:rPr>
                <w:rFonts w:ascii="Liberation Sans" w:hAnsi="Liberation Sans" w:cs="Liberation Sans"/>
                <w:b/>
                <w:bCs/>
                <w:sz w:val="18"/>
                <w:szCs w:val="18"/>
              </w:rPr>
              <w:t>RESSOURCES DIRECTES</w:t>
            </w:r>
          </w:p>
        </w:tc>
      </w:tr>
      <w:tr w:rsidR="001D3447" w:rsidTr="001D3447">
        <w:trPr>
          <w:trHeight w:val="33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D3447" w:rsidRPr="00BF470B" w:rsidRDefault="001D3447">
            <w:pPr>
              <w:pStyle w:val="western1"/>
              <w:spacing w:line="330" w:lineRule="atLeast"/>
              <w:rPr>
                <w:i w:val="0"/>
                <w:iCs w:val="0"/>
                <w:sz w:val="18"/>
                <w:szCs w:val="18"/>
              </w:rPr>
            </w:pPr>
            <w:r w:rsidRPr="00BF470B">
              <w:rPr>
                <w:rFonts w:ascii="Liberation Sans" w:hAnsi="Liberation Sans" w:cs="Liberation Sans"/>
                <w:b/>
                <w:bCs/>
                <w:i w:val="0"/>
                <w:iCs w:val="0"/>
                <w:sz w:val="18"/>
                <w:szCs w:val="18"/>
              </w:rPr>
              <w:t>60 - Achats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330" w:lineRule="atLeast"/>
              <w:rPr>
                <w:i w:val="0"/>
                <w:iCs w:val="0"/>
                <w:sz w:val="18"/>
                <w:szCs w:val="18"/>
              </w:rPr>
            </w:pPr>
            <w:r w:rsidRPr="00BF470B">
              <w:rPr>
                <w:rFonts w:ascii="Liberation Sans" w:hAnsi="Liberation Sans" w:cs="Liberation Sans"/>
                <w:i w:val="0"/>
                <w:iCs w:val="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330" w:lineRule="atLeast"/>
              <w:rPr>
                <w:i w:val="0"/>
                <w:iCs w:val="0"/>
                <w:sz w:val="18"/>
                <w:szCs w:val="18"/>
              </w:rPr>
            </w:pPr>
            <w:r w:rsidRPr="00BF470B">
              <w:rPr>
                <w:rFonts w:ascii="Liberation Sans" w:hAnsi="Liberation Sans" w:cs="Liberation Sans"/>
                <w:b/>
                <w:bCs/>
                <w:i w:val="0"/>
                <w:iCs w:val="0"/>
                <w:sz w:val="18"/>
                <w:szCs w:val="18"/>
              </w:rPr>
              <w:t>70 – Vente de produits finis, de marchandises, prestations de services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6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i w:val="0"/>
                <w:iCs w:val="0"/>
                <w:color w:val="000000"/>
                <w:sz w:val="18"/>
                <w:szCs w:val="18"/>
              </w:rPr>
              <w:t>Achats matières et fournitures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73 – Dotations et produits de tarification</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6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i w:val="0"/>
                <w:iCs w:val="0"/>
                <w:color w:val="000000"/>
                <w:sz w:val="18"/>
                <w:szCs w:val="18"/>
              </w:rPr>
              <w:t>Autres fournitures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74 – Subventions d’exploitation</w:t>
            </w:r>
            <w:bookmarkStart w:id="2" w:name="sdfootnote2anc"/>
            <w:r w:rsidRPr="00BF470B">
              <w:rPr>
                <w:rFonts w:ascii="Liberation Sans" w:hAnsi="Liberation Sans" w:cs="Liberation Sans"/>
                <w:b/>
                <w:bCs/>
                <w:i w:val="0"/>
                <w:iCs w:val="0"/>
                <w:sz w:val="18"/>
                <w:szCs w:val="18"/>
              </w:rPr>
              <w:fldChar w:fldCharType="begin"/>
            </w:r>
            <w:r w:rsidRPr="00BF470B">
              <w:rPr>
                <w:rFonts w:ascii="Liberation Sans" w:hAnsi="Liberation Sans" w:cs="Liberation Sans"/>
                <w:b/>
                <w:bCs/>
                <w:i w:val="0"/>
                <w:iCs w:val="0"/>
                <w:sz w:val="18"/>
                <w:szCs w:val="18"/>
              </w:rPr>
              <w:instrText xml:space="preserve"> HYPERLINK "" \l "sdfootnote2sym" </w:instrText>
            </w:r>
            <w:r w:rsidRPr="00BF470B">
              <w:rPr>
                <w:rFonts w:ascii="Liberation Sans" w:hAnsi="Liberation Sans" w:cs="Liberation Sans"/>
                <w:b/>
                <w:bCs/>
                <w:i w:val="0"/>
                <w:iCs w:val="0"/>
                <w:sz w:val="18"/>
                <w:szCs w:val="18"/>
              </w:rPr>
              <w:fldChar w:fldCharType="separate"/>
            </w:r>
            <w:r w:rsidRPr="00BF470B">
              <w:rPr>
                <w:rStyle w:val="Lienhypertexte"/>
                <w:rFonts w:ascii="Liberation Sans" w:hAnsi="Liberation Sans" w:cs="Liberation Sans"/>
                <w:b/>
                <w:bCs/>
                <w:i w:val="0"/>
                <w:iCs w:val="0"/>
                <w:sz w:val="18"/>
                <w:szCs w:val="18"/>
                <w:vertAlign w:val="superscript"/>
              </w:rPr>
              <w:t>2</w:t>
            </w:r>
            <w:r w:rsidRPr="00BF470B">
              <w:rPr>
                <w:rFonts w:ascii="Liberation Sans" w:hAnsi="Liberation Sans" w:cs="Liberation Sans"/>
                <w:b/>
                <w:bCs/>
                <w:i w:val="0"/>
                <w:iCs w:val="0"/>
                <w:sz w:val="18"/>
                <w:szCs w:val="18"/>
              </w:rPr>
              <w:fldChar w:fldCharType="end"/>
            </w:r>
            <w:bookmarkEnd w:id="2"/>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i w:val="0"/>
                <w:iCs w:val="0"/>
                <w:sz w:val="18"/>
                <w:szCs w:val="18"/>
              </w:rPr>
              <w:t>0</w:t>
            </w:r>
          </w:p>
        </w:tc>
      </w:tr>
      <w:tr w:rsidR="001D3447" w:rsidTr="001D3447">
        <w:trPr>
          <w:trHeight w:val="36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360" w:lineRule="atLeast"/>
              <w:rPr>
                <w:i w:val="0"/>
                <w:iCs w:val="0"/>
                <w:sz w:val="18"/>
                <w:szCs w:val="18"/>
              </w:rPr>
            </w:pPr>
            <w:r w:rsidRPr="00BF470B">
              <w:rPr>
                <w:rFonts w:ascii="Liberation Sans" w:hAnsi="Liberation Sans" w:cs="Liberation Sans"/>
                <w:i w:val="0"/>
                <w:iCs w:val="0"/>
                <w:color w:val="000000"/>
                <w:sz w:val="18"/>
                <w:szCs w:val="18"/>
              </w:rPr>
              <w:t>État : préciser le(s) ministère(s), directions ou services déconcentrés sollicités cf 1ére page</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6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61 – Services extérieurs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i w:val="0"/>
                <w:iCs w:val="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Locations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Entretien et réparation</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3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35" w:lineRule="atLeast"/>
              <w:rPr>
                <w:i w:val="0"/>
                <w:iCs w:val="0"/>
                <w:sz w:val="18"/>
                <w:szCs w:val="18"/>
              </w:rPr>
            </w:pPr>
            <w:r w:rsidRPr="00BF470B">
              <w:rPr>
                <w:rFonts w:ascii="Liberation Sans" w:hAnsi="Liberation Sans" w:cs="Liberation Sans"/>
                <w:i w:val="0"/>
                <w:iCs w:val="0"/>
                <w:color w:val="000000"/>
                <w:sz w:val="18"/>
                <w:szCs w:val="18"/>
              </w:rPr>
              <w:t>Assurance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35" w:lineRule="atLeast"/>
              <w:rPr>
                <w:i w:val="0"/>
                <w:iCs w:val="0"/>
                <w:sz w:val="18"/>
                <w:szCs w:val="18"/>
              </w:rPr>
            </w:pPr>
            <w:r w:rsidRPr="00BF470B">
              <w:rPr>
                <w:rFonts w:ascii="Liberation Sans" w:hAnsi="Liberation Sans" w:cs="Liberation Sans"/>
                <w:i w:val="0"/>
                <w:iCs w:val="0"/>
                <w:color w:val="000000"/>
                <w:sz w:val="18"/>
                <w:szCs w:val="18"/>
              </w:rPr>
              <w:t>Conseil.s Régional(aux)</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Documentation</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3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62 – Autres services extérieurs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color w:val="000000"/>
                <w:sz w:val="18"/>
                <w:szCs w:val="18"/>
              </w:rPr>
              <w:t>Conseil.s Départemental(aux)</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Rémunérations intermédiaires et honoraires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Publicité, publications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rPr>
                <w:color w:val="00008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Déplacements, missions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pacing w:val="-4"/>
                <w:sz w:val="18"/>
                <w:szCs w:val="18"/>
              </w:rPr>
            </w:pPr>
            <w:r w:rsidRPr="00BF470B">
              <w:rPr>
                <w:rFonts w:ascii="Liberation Sans" w:hAnsi="Liberation Sans" w:cs="Liberation Sans"/>
                <w:i w:val="0"/>
                <w:iCs w:val="0"/>
                <w:color w:val="000000"/>
                <w:spacing w:val="-4"/>
                <w:sz w:val="18"/>
                <w:szCs w:val="18"/>
              </w:rPr>
              <w:t>Communes, communautés de communes ou d’agglomérations :</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Services bancaires, autres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63 – impôts et taxes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Impôts et taxes sur rémunération</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Autres impôts et taxes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Organismes sociaux (Caf, etc. Détailler) </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lastRenderedPageBreak/>
              <w:t>64 – Charges de personnel</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color w:val="000000"/>
                <w:sz w:val="18"/>
                <w:szCs w:val="18"/>
              </w:rPr>
              <w:t>Fonds européens (FSE, FEDER, etc)</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5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i w:val="0"/>
                <w:iCs w:val="0"/>
                <w:color w:val="000000"/>
                <w:sz w:val="18"/>
                <w:szCs w:val="18"/>
              </w:rPr>
              <w:t>Rémunération des personnels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i w:val="0"/>
                <w:iCs w:val="0"/>
                <w:color w:val="000000"/>
                <w:sz w:val="18"/>
                <w:szCs w:val="18"/>
              </w:rPr>
              <w:t>L’agence de services et de paiement (emplois aidés)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Charges sociales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Autres établissements publics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E01E85">
        <w:trPr>
          <w:trHeight w:val="483"/>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Autres charges de personnel</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Aides privées (fondation)</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p w:rsidR="001D3447" w:rsidRPr="00BF470B" w:rsidRDefault="001D3447">
            <w:pPr>
              <w:pStyle w:val="western1"/>
              <w:spacing w:line="120" w:lineRule="atLeast"/>
              <w:rPr>
                <w:i w:val="0"/>
                <w:iCs w:val="0"/>
                <w:sz w:val="18"/>
                <w:szCs w:val="18"/>
              </w:rPr>
            </w:pPr>
          </w:p>
        </w:tc>
      </w:tr>
      <w:tr w:rsidR="001D3447" w:rsidTr="001D344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65 – Autres charges de gestion courante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75 – Autres produits de gestion courante</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sz w:val="18"/>
                <w:szCs w:val="18"/>
              </w:rPr>
              <w:t>0</w:t>
            </w: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756. Cotisations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758 Dons manuels - Mécénat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6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66 – Charges financières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76 – Produits financiers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6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67 – Charges exceptionnelles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sz w:val="18"/>
                <w:szCs w:val="18"/>
              </w:rPr>
              <w:t>77 – Produits exceptionnels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68 – Dotation aux amortissements, provisions et engagements à réaliser sur ressources affectées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78 – Reprises sur amortissements et provisions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69 – Impôts sur les bénéfices (IS) ; Participation des salariés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79 – Transfert de charges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6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color w:val="000000"/>
                <w:sz w:val="18"/>
                <w:szCs w:val="18"/>
              </w:rPr>
              <w:t>TOTAL DES CHARGES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i w:val="0"/>
                <w:iCs w:val="0"/>
                <w:color w:val="00000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b/>
                <w:bCs/>
                <w:i w:val="0"/>
                <w:iCs w:val="0"/>
                <w:color w:val="000000"/>
                <w:sz w:val="18"/>
                <w:szCs w:val="18"/>
              </w:rPr>
              <w:t>TOTAL DES PRODUITS</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D3447" w:rsidRPr="00BF470B" w:rsidRDefault="001D3447">
            <w:pPr>
              <w:pStyle w:val="western1"/>
              <w:spacing w:line="165" w:lineRule="atLeast"/>
              <w:rPr>
                <w:i w:val="0"/>
                <w:iCs w:val="0"/>
                <w:sz w:val="18"/>
                <w:szCs w:val="18"/>
              </w:rPr>
            </w:pPr>
            <w:r w:rsidRPr="00BF470B">
              <w:rPr>
                <w:rFonts w:ascii="Liberation Sans" w:hAnsi="Liberation Sans" w:cs="Liberation Sans"/>
                <w:i w:val="0"/>
                <w:iCs w:val="0"/>
                <w:color w:val="000000"/>
                <w:sz w:val="18"/>
                <w:szCs w:val="18"/>
              </w:rPr>
              <w:t>0</w:t>
            </w:r>
          </w:p>
        </w:tc>
      </w:tr>
      <w:tr w:rsidR="001D3447" w:rsidTr="001D3447">
        <w:trPr>
          <w:trHeight w:val="15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b/>
                <w:bCs/>
                <w:i w:val="0"/>
                <w:iCs w:val="0"/>
                <w:color w:val="000000"/>
                <w:sz w:val="18"/>
                <w:szCs w:val="18"/>
              </w:rPr>
              <w:t>Excédent prévisionnel (bénéfice)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b/>
                <w:bCs/>
                <w:i w:val="0"/>
                <w:iCs w:val="0"/>
                <w:color w:val="000000"/>
                <w:sz w:val="18"/>
                <w:szCs w:val="18"/>
              </w:rPr>
              <w:t>Insuffisance prévisionnelle (déficit)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FFCC99"/>
            <w:tcMar>
              <w:top w:w="0" w:type="dxa"/>
              <w:left w:w="57" w:type="dxa"/>
              <w:bottom w:w="57" w:type="dxa"/>
              <w:right w:w="57"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CONTRIBUTIONS VOLONTAIRES EN NATURE</w:t>
            </w:r>
            <w:bookmarkStart w:id="3" w:name="sdfootnote3anc"/>
            <w:r w:rsidRPr="00BF470B">
              <w:rPr>
                <w:rFonts w:ascii="Liberation Sans" w:hAnsi="Liberation Sans" w:cs="Liberation Sans"/>
                <w:b/>
                <w:bCs/>
                <w:i w:val="0"/>
                <w:iCs w:val="0"/>
                <w:sz w:val="18"/>
                <w:szCs w:val="18"/>
              </w:rPr>
              <w:fldChar w:fldCharType="begin"/>
            </w:r>
            <w:r w:rsidRPr="00BF470B">
              <w:rPr>
                <w:rFonts w:ascii="Liberation Sans" w:hAnsi="Liberation Sans" w:cs="Liberation Sans"/>
                <w:b/>
                <w:bCs/>
                <w:i w:val="0"/>
                <w:iCs w:val="0"/>
                <w:sz w:val="18"/>
                <w:szCs w:val="18"/>
              </w:rPr>
              <w:instrText xml:space="preserve"> HYPERLINK "" \l "sdfootnote3sym" </w:instrText>
            </w:r>
            <w:r w:rsidRPr="00BF470B">
              <w:rPr>
                <w:rFonts w:ascii="Liberation Sans" w:hAnsi="Liberation Sans" w:cs="Liberation Sans"/>
                <w:b/>
                <w:bCs/>
                <w:i w:val="0"/>
                <w:iCs w:val="0"/>
                <w:sz w:val="18"/>
                <w:szCs w:val="18"/>
              </w:rPr>
              <w:fldChar w:fldCharType="separate"/>
            </w:r>
            <w:r w:rsidRPr="00BF470B">
              <w:rPr>
                <w:rStyle w:val="Lienhypertexte"/>
                <w:rFonts w:ascii="Liberation Sans" w:hAnsi="Liberation Sans" w:cs="Liberation Sans"/>
                <w:b/>
                <w:bCs/>
                <w:i w:val="0"/>
                <w:iCs w:val="0"/>
                <w:sz w:val="18"/>
                <w:szCs w:val="18"/>
                <w:vertAlign w:val="superscript"/>
              </w:rPr>
              <w:t>3</w:t>
            </w:r>
            <w:r w:rsidRPr="00BF470B">
              <w:rPr>
                <w:rFonts w:ascii="Liberation Sans" w:hAnsi="Liberation Sans" w:cs="Liberation Sans"/>
                <w:b/>
                <w:bCs/>
                <w:i w:val="0"/>
                <w:iCs w:val="0"/>
                <w:sz w:val="18"/>
                <w:szCs w:val="18"/>
              </w:rPr>
              <w:fldChar w:fldCharType="end"/>
            </w:r>
            <w:bookmarkEnd w:id="3"/>
          </w:p>
        </w:tc>
      </w:tr>
      <w:tr w:rsidR="001D3447" w:rsidTr="001D3447">
        <w:trPr>
          <w:tblCellSpacing w:w="0" w:type="dxa"/>
        </w:trPr>
        <w:tc>
          <w:tcPr>
            <w:tcW w:w="19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86 – Emplois des contributions volontaires en nature</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sz w:val="18"/>
                <w:szCs w:val="18"/>
              </w:rPr>
              <w:t>0</w:t>
            </w:r>
          </w:p>
        </w:tc>
        <w:tc>
          <w:tcPr>
            <w:tcW w:w="19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D3447" w:rsidRPr="00BF470B" w:rsidRDefault="001D3447">
            <w:pPr>
              <w:pStyle w:val="western1"/>
              <w:rPr>
                <w:i w:val="0"/>
                <w:iCs w:val="0"/>
                <w:sz w:val="18"/>
                <w:szCs w:val="18"/>
              </w:rPr>
            </w:pPr>
            <w:r w:rsidRPr="00BF470B">
              <w:rPr>
                <w:rFonts w:ascii="Liberation Sans" w:hAnsi="Liberation Sans" w:cs="Liberation Sans"/>
                <w:b/>
                <w:bCs/>
                <w:i w:val="0"/>
                <w:iCs w:val="0"/>
                <w:sz w:val="18"/>
                <w:szCs w:val="18"/>
              </w:rPr>
              <w:t>87 – Contributions volontaires en nature</w:t>
            </w:r>
          </w:p>
        </w:tc>
        <w:tc>
          <w:tcPr>
            <w:tcW w:w="5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D3447" w:rsidRPr="00BF470B" w:rsidRDefault="001D3447">
            <w:pPr>
              <w:pStyle w:val="western1"/>
              <w:rPr>
                <w:i w:val="0"/>
                <w:iCs w:val="0"/>
                <w:sz w:val="18"/>
                <w:szCs w:val="18"/>
              </w:rPr>
            </w:pPr>
            <w:r w:rsidRPr="00BF470B">
              <w:rPr>
                <w:rFonts w:ascii="Liberation Sans" w:hAnsi="Liberation Sans" w:cs="Liberation Sans"/>
                <w:i w:val="0"/>
                <w:iCs w:val="0"/>
                <w:sz w:val="18"/>
                <w:szCs w:val="18"/>
              </w:rPr>
              <w:t>0</w:t>
            </w: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860 - Secours en nature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870 - Bénévolat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861 - Mise à disposition gratuite de biens et services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871 - Prestations en nature</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862 - Prestations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rPr>
                <w:i w:val="0"/>
                <w:iCs w:val="0"/>
                <w:sz w:val="18"/>
                <w:szCs w:val="18"/>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864 - Personnel bénévole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1D3447" w:rsidRPr="00BF470B" w:rsidRDefault="001D3447">
            <w:pPr>
              <w:pStyle w:val="western1"/>
              <w:rPr>
                <w:i w:val="0"/>
                <w:iCs w:val="0"/>
                <w:sz w:val="18"/>
                <w:szCs w:val="18"/>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20" w:lineRule="atLeast"/>
              <w:rPr>
                <w:i w:val="0"/>
                <w:iCs w:val="0"/>
                <w:sz w:val="18"/>
                <w:szCs w:val="18"/>
              </w:rPr>
            </w:pPr>
            <w:r w:rsidRPr="00BF470B">
              <w:rPr>
                <w:rFonts w:ascii="Liberation Sans" w:hAnsi="Liberation Sans" w:cs="Liberation Sans"/>
                <w:i w:val="0"/>
                <w:iCs w:val="0"/>
                <w:color w:val="000000"/>
                <w:sz w:val="18"/>
                <w:szCs w:val="18"/>
              </w:rPr>
              <w:t>875 – Dons en nature</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1D3447" w:rsidRPr="00BF470B" w:rsidRDefault="001D3447">
            <w:pPr>
              <w:pStyle w:val="western1"/>
              <w:rPr>
                <w:i w:val="0"/>
                <w:iCs w:val="0"/>
                <w:sz w:val="18"/>
                <w:szCs w:val="18"/>
              </w:rPr>
            </w:pPr>
          </w:p>
        </w:tc>
      </w:tr>
      <w:tr w:rsidR="001D3447" w:rsidTr="001D3447">
        <w:trPr>
          <w:trHeight w:val="15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b/>
                <w:bCs/>
                <w:i w:val="0"/>
                <w:iCs w:val="0"/>
                <w:sz w:val="18"/>
                <w:szCs w:val="18"/>
              </w:rPr>
              <w:t>TOTAL</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i w:val="0"/>
                <w:iCs w:val="0"/>
                <w:sz w:val="18"/>
                <w:szCs w:val="18"/>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b/>
                <w:bCs/>
                <w:i w:val="0"/>
                <w:iCs w:val="0"/>
                <w:sz w:val="18"/>
                <w:szCs w:val="18"/>
              </w:rPr>
              <w:t>TOTAL</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D3447" w:rsidRPr="00BF470B" w:rsidRDefault="001D3447">
            <w:pPr>
              <w:pStyle w:val="western1"/>
              <w:spacing w:line="150" w:lineRule="atLeast"/>
              <w:rPr>
                <w:i w:val="0"/>
                <w:iCs w:val="0"/>
                <w:sz w:val="18"/>
                <w:szCs w:val="18"/>
              </w:rPr>
            </w:pPr>
            <w:r w:rsidRPr="00BF470B">
              <w:rPr>
                <w:rFonts w:ascii="Liberation Sans" w:hAnsi="Liberation Sans" w:cs="Liberation Sans"/>
                <w:i w:val="0"/>
                <w:iCs w:val="0"/>
                <w:sz w:val="18"/>
                <w:szCs w:val="18"/>
              </w:rPr>
              <w:t>0</w:t>
            </w:r>
          </w:p>
        </w:tc>
      </w:tr>
    </w:tbl>
    <w:bookmarkStart w:id="4" w:name="sdfootnote1sym"/>
    <w:p w:rsidR="001D3447" w:rsidRDefault="001D3447" w:rsidP="001D3447">
      <w:pPr>
        <w:pStyle w:val="sdfootnote-western"/>
        <w:ind w:left="0" w:firstLine="0"/>
      </w:pPr>
      <w:r>
        <w:rPr>
          <w:sz w:val="15"/>
          <w:szCs w:val="15"/>
        </w:rPr>
        <w:fldChar w:fldCharType="begin"/>
      </w:r>
      <w:r>
        <w:rPr>
          <w:sz w:val="15"/>
          <w:szCs w:val="15"/>
        </w:rPr>
        <w:instrText xml:space="preserve"> HYPERLINK "" \l "sdfootnote1anc" </w:instrText>
      </w:r>
      <w:r>
        <w:rPr>
          <w:sz w:val="15"/>
          <w:szCs w:val="15"/>
        </w:rPr>
        <w:fldChar w:fldCharType="separate"/>
      </w:r>
      <w:r>
        <w:rPr>
          <w:rStyle w:val="Lienhypertexte"/>
          <w:sz w:val="15"/>
          <w:szCs w:val="15"/>
        </w:rPr>
        <w:t>1</w:t>
      </w:r>
      <w:r>
        <w:rPr>
          <w:sz w:val="15"/>
          <w:szCs w:val="15"/>
        </w:rPr>
        <w:fldChar w:fldCharType="end"/>
      </w:r>
      <w:bookmarkEnd w:id="4"/>
      <w:r>
        <w:rPr>
          <w:sz w:val="15"/>
          <w:szCs w:val="15"/>
        </w:rPr>
        <w:t xml:space="preserve"> Ne pas indiquer les centimes d’euros</w:t>
      </w:r>
    </w:p>
    <w:bookmarkStart w:id="5" w:name="sdfootnote2sym"/>
    <w:p w:rsidR="001D3447" w:rsidRDefault="001D3447" w:rsidP="001D3447">
      <w:pPr>
        <w:pStyle w:val="sdfootnote-western"/>
        <w:ind w:left="0" w:firstLine="0"/>
      </w:pPr>
      <w:r>
        <w:rPr>
          <w:rFonts w:ascii="Liberation Sans" w:hAnsi="Liberation Sans" w:cs="Liberation Sans"/>
          <w:sz w:val="15"/>
          <w:szCs w:val="15"/>
        </w:rPr>
        <w:fldChar w:fldCharType="begin"/>
      </w:r>
      <w:r>
        <w:rPr>
          <w:rFonts w:ascii="Liberation Sans" w:hAnsi="Liberation Sans" w:cs="Liberation Sans"/>
          <w:sz w:val="15"/>
          <w:szCs w:val="15"/>
        </w:rPr>
        <w:instrText xml:space="preserve"> HYPERLINK "" \l "sdfootnote2anc" </w:instrText>
      </w:r>
      <w:r>
        <w:rPr>
          <w:rFonts w:ascii="Liberation Sans" w:hAnsi="Liberation Sans" w:cs="Liberation Sans"/>
          <w:sz w:val="15"/>
          <w:szCs w:val="15"/>
        </w:rPr>
        <w:fldChar w:fldCharType="separate"/>
      </w:r>
      <w:r>
        <w:rPr>
          <w:rStyle w:val="Lienhypertexte"/>
          <w:rFonts w:ascii="Liberation Sans" w:hAnsi="Liberation Sans" w:cs="Liberation Sans"/>
          <w:sz w:val="15"/>
          <w:szCs w:val="15"/>
        </w:rPr>
        <w:t>2</w:t>
      </w:r>
      <w:r>
        <w:rPr>
          <w:rFonts w:ascii="Liberation Sans" w:hAnsi="Liberation Sans" w:cs="Liberation Sans"/>
          <w:sz w:val="15"/>
          <w:szCs w:val="15"/>
        </w:rPr>
        <w:fldChar w:fldCharType="end"/>
      </w:r>
      <w:bookmarkEnd w:id="5"/>
      <w:r>
        <w:rPr>
          <w:rFonts w:ascii="Liberation Sans" w:hAnsi="Liberation Sans" w:cs="Liberation Sans"/>
          <w:sz w:val="15"/>
          <w:szCs w:val="15"/>
        </w:rPr>
        <w:t xml:space="preserve"> L’attention du demandeur est appelée sur le fait que les indications sur les financements demandés auprès d’autres financeurs publics valent déclaration sur l’honneur et tiennent lieu de justificatifs.</w:t>
      </w:r>
    </w:p>
    <w:bookmarkStart w:id="6" w:name="sdfootnote3sym"/>
    <w:p w:rsidR="001D3447" w:rsidRDefault="001D3447" w:rsidP="001D3447">
      <w:pPr>
        <w:pStyle w:val="sdfootnote-western"/>
        <w:ind w:left="0" w:firstLine="0"/>
      </w:pPr>
      <w:r>
        <w:rPr>
          <w:sz w:val="15"/>
          <w:szCs w:val="15"/>
        </w:rPr>
        <w:fldChar w:fldCharType="begin"/>
      </w:r>
      <w:r>
        <w:rPr>
          <w:sz w:val="15"/>
          <w:szCs w:val="15"/>
        </w:rPr>
        <w:instrText xml:space="preserve"> HYPERLINK "" \l "sdfootnote3anc" </w:instrText>
      </w:r>
      <w:r>
        <w:rPr>
          <w:sz w:val="15"/>
          <w:szCs w:val="15"/>
        </w:rPr>
        <w:fldChar w:fldCharType="separate"/>
      </w:r>
      <w:r>
        <w:rPr>
          <w:rStyle w:val="Lienhypertexte"/>
          <w:sz w:val="15"/>
          <w:szCs w:val="15"/>
        </w:rPr>
        <w:t>3</w:t>
      </w:r>
      <w:r>
        <w:rPr>
          <w:sz w:val="15"/>
          <w:szCs w:val="15"/>
        </w:rPr>
        <w:fldChar w:fldCharType="end"/>
      </w:r>
      <w:bookmarkEnd w:id="6"/>
      <w:r>
        <w:rPr>
          <w:sz w:val="15"/>
          <w:szCs w:val="15"/>
        </w:rPr>
        <w:t xml:space="preserve"> Le plan comptable des associations, issu du règlement CRC n°99-01, prévoit a minima une information (quantitative ou, à défaut, qualitative) dans l’annexe et une possibilité d’inscription en comptabilité, mais « au pied » du compte de résultat ; voir notice</w:t>
      </w:r>
    </w:p>
    <w:p w:rsidR="001D3447" w:rsidRDefault="001D3447" w:rsidP="00123EB8">
      <w:pPr>
        <w:rPr>
          <w:rFonts w:ascii="Marianne" w:hAnsi="Marianne"/>
        </w:rPr>
      </w:pPr>
    </w:p>
    <w:p w:rsidR="00E01E85" w:rsidRDefault="00E01E85" w:rsidP="00E01E85">
      <w:pPr>
        <w:shd w:val="clear" w:color="auto" w:fill="92CDDC" w:themeFill="accent5" w:themeFillTint="99"/>
        <w:ind w:left="360"/>
        <w:jc w:val="both"/>
        <w:rPr>
          <w:rFonts w:ascii="Marianne" w:hAnsi="Marianne"/>
          <w:b/>
          <w:bCs/>
        </w:rPr>
        <w:sectPr w:rsidR="00E01E85" w:rsidSect="00E01E85">
          <w:pgSz w:w="11906" w:h="16838"/>
          <w:pgMar w:top="1417" w:right="1417" w:bottom="1417" w:left="1417" w:header="708" w:footer="708" w:gutter="0"/>
          <w:cols w:space="708"/>
          <w:docGrid w:linePitch="360"/>
        </w:sectPr>
      </w:pPr>
    </w:p>
    <w:p w:rsidR="00E01E85" w:rsidRPr="00E01E85" w:rsidRDefault="00E01E85" w:rsidP="00E01E85">
      <w:pPr>
        <w:shd w:val="clear" w:color="auto" w:fill="92CDDC" w:themeFill="accent5" w:themeFillTint="99"/>
        <w:ind w:left="360"/>
        <w:jc w:val="both"/>
        <w:rPr>
          <w:rFonts w:ascii="Marianne" w:hAnsi="Marianne"/>
          <w:b/>
          <w:bCs/>
        </w:rPr>
      </w:pPr>
      <w:r w:rsidRPr="00E01E85">
        <w:rPr>
          <w:rFonts w:ascii="Marianne" w:hAnsi="Marianne"/>
          <w:b/>
          <w:bCs/>
        </w:rPr>
        <w:lastRenderedPageBreak/>
        <w:t xml:space="preserve">Budget prévisionnel de </w:t>
      </w:r>
      <w:r>
        <w:rPr>
          <w:rFonts w:ascii="Marianne" w:hAnsi="Marianne"/>
          <w:b/>
          <w:bCs/>
        </w:rPr>
        <w:t>l’action</w:t>
      </w:r>
      <w:r w:rsidRPr="00E01E85">
        <w:rPr>
          <w:rFonts w:ascii="Marianne" w:hAnsi="Marianne"/>
          <w:b/>
          <w:bCs/>
        </w:rPr>
        <w:t xml:space="preserve"> </w:t>
      </w:r>
    </w:p>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72"/>
          <w:szCs w:val="56"/>
          <w:lang w:eastAsia="fr-FR"/>
        </w:rPr>
      </w:pPr>
      <w:r w:rsidRPr="00BF470B">
        <w:rPr>
          <w:rFonts w:ascii="DejaVu Serif Condensed" w:eastAsia="Times New Roman" w:hAnsi="DejaVu Serif Condensed" w:cs="Arial"/>
          <w:i/>
          <w:iCs/>
          <w:color w:val="000080"/>
          <w:spacing w:val="-2"/>
          <w:szCs w:val="20"/>
          <w:lang w:eastAsia="fr-FR"/>
        </w:rPr>
        <w:t>Année 20</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ou exercice du </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au </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594"/>
        <w:gridCol w:w="1014"/>
        <w:gridCol w:w="3594"/>
        <w:gridCol w:w="1014"/>
      </w:tblGrid>
      <w:tr w:rsidR="00E01E85" w:rsidRPr="00E01E85" w:rsidTr="00E01E85">
        <w:trPr>
          <w:tblCellSpacing w:w="0" w:type="dxa"/>
        </w:trPr>
        <w:tc>
          <w:tcPr>
            <w:tcW w:w="1950"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E01E85" w:rsidRPr="00E01E85" w:rsidRDefault="00E01E85" w:rsidP="00E01E85">
            <w:pPr>
              <w:spacing w:before="100" w:beforeAutospacing="1" w:after="142" w:line="288"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CHARGES</w:t>
            </w:r>
          </w:p>
        </w:tc>
        <w:tc>
          <w:tcPr>
            <w:tcW w:w="550"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E01E85" w:rsidRPr="00E01E85" w:rsidRDefault="00E01E85" w:rsidP="00E01E85">
            <w:pPr>
              <w:spacing w:before="100" w:beforeAutospacing="1" w:after="142" w:line="288"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Montant</w:t>
            </w:r>
          </w:p>
        </w:tc>
        <w:tc>
          <w:tcPr>
            <w:tcW w:w="1950"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E01E85" w:rsidRPr="00E01E85" w:rsidRDefault="00E01E85" w:rsidP="00E01E85">
            <w:pPr>
              <w:spacing w:before="100" w:beforeAutospacing="1" w:after="142" w:line="288"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PRODUITS</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E01E85" w:rsidRPr="00E01E85" w:rsidRDefault="00E01E85" w:rsidP="00E01E85">
            <w:pPr>
              <w:spacing w:before="100" w:beforeAutospacing="1" w:after="142" w:line="288"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Montant</w:t>
            </w:r>
          </w:p>
        </w:tc>
      </w:tr>
      <w:tr w:rsidR="00E01E85" w:rsidRPr="00E01E85" w:rsidTr="00E01E85">
        <w:trPr>
          <w:tblCellSpacing w:w="0" w:type="dxa"/>
        </w:trPr>
        <w:tc>
          <w:tcPr>
            <w:tcW w:w="250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rsidR="00E01E85" w:rsidRPr="00E01E85" w:rsidRDefault="00E01E85" w:rsidP="00E01E85">
            <w:pPr>
              <w:spacing w:before="100" w:beforeAutospacing="1" w:after="142" w:line="288" w:lineRule="auto"/>
              <w:jc w:val="center"/>
              <w:rPr>
                <w:rFonts w:ascii="Arial" w:eastAsia="Times New Roman" w:hAnsi="Arial" w:cs="Arial"/>
                <w:i/>
                <w:iCs/>
                <w:color w:val="000080"/>
                <w:spacing w:val="-2"/>
                <w:sz w:val="56"/>
                <w:szCs w:val="56"/>
                <w:lang w:eastAsia="fr-FR"/>
              </w:rPr>
            </w:pPr>
            <w:r w:rsidRPr="00E01E85">
              <w:rPr>
                <w:rFonts w:ascii="Liberation Sans" w:eastAsia="Times New Roman" w:hAnsi="Liberation Sans" w:cs="Liberation Sans"/>
                <w:b/>
                <w:bCs/>
                <w:i/>
                <w:iCs/>
                <w:color w:val="000080"/>
                <w:spacing w:val="-2"/>
                <w:sz w:val="18"/>
                <w:szCs w:val="18"/>
                <w:lang w:eastAsia="fr-FR"/>
              </w:rPr>
              <w:t>CHARGES DIRECTES</w:t>
            </w:r>
          </w:p>
        </w:tc>
        <w:tc>
          <w:tcPr>
            <w:tcW w:w="2500" w:type="pct"/>
            <w:gridSpan w:val="2"/>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rsidR="00E01E85" w:rsidRPr="00E01E85" w:rsidRDefault="00E01E85" w:rsidP="00E01E85">
            <w:pPr>
              <w:spacing w:before="100" w:beforeAutospacing="1" w:after="142" w:line="288" w:lineRule="auto"/>
              <w:jc w:val="center"/>
              <w:rPr>
                <w:rFonts w:ascii="Arial" w:eastAsia="Times New Roman" w:hAnsi="Arial" w:cs="Arial"/>
                <w:i/>
                <w:iCs/>
                <w:color w:val="000080"/>
                <w:spacing w:val="-2"/>
                <w:sz w:val="56"/>
                <w:szCs w:val="56"/>
                <w:lang w:eastAsia="fr-FR"/>
              </w:rPr>
            </w:pPr>
            <w:r w:rsidRPr="00E01E85">
              <w:rPr>
                <w:rFonts w:ascii="Liberation Sans" w:eastAsia="Times New Roman" w:hAnsi="Liberation Sans" w:cs="Liberation Sans"/>
                <w:b/>
                <w:bCs/>
                <w:i/>
                <w:iCs/>
                <w:color w:val="000080"/>
                <w:spacing w:val="-2"/>
                <w:sz w:val="18"/>
                <w:szCs w:val="18"/>
                <w:lang w:eastAsia="fr-FR"/>
              </w:rPr>
              <w:t>RESSOURCES DIRECTES</w:t>
            </w:r>
          </w:p>
        </w:tc>
      </w:tr>
      <w:tr w:rsidR="00E01E85" w:rsidRPr="00E01E85" w:rsidTr="00E01E85">
        <w:trPr>
          <w:trHeight w:val="36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rsidR="00E01E85" w:rsidRPr="00BF470B" w:rsidRDefault="00E01E85" w:rsidP="00E01E85">
            <w:pPr>
              <w:spacing w:before="100" w:beforeAutospacing="1" w:after="142" w:line="36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60 - Achats</w:t>
            </w: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36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36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70 – Vente de produits finis, de marchandises, prestations de services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5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Achats matières et fournitures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73 – Dotations et produits de tarification</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5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fournitures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74 – Subventions d’exploitation</w:t>
            </w:r>
            <w:hyperlink w:anchor="sdfootnote1sym" w:history="1">
              <w:r w:rsidRPr="00BF470B">
                <w:rPr>
                  <w:rFonts w:ascii="Liberation Sans" w:eastAsia="Times New Roman" w:hAnsi="Liberation Sans" w:cs="Liberation Sans"/>
                  <w:b/>
                  <w:bCs/>
                  <w:color w:val="000080"/>
                  <w:spacing w:val="-2"/>
                  <w:sz w:val="18"/>
                  <w:szCs w:val="18"/>
                  <w:u w:val="single"/>
                  <w:vertAlign w:val="superscript"/>
                  <w:lang w:eastAsia="fr-FR"/>
                </w:rPr>
                <w:t>1</w:t>
              </w:r>
            </w:hyperlink>
          </w:p>
        </w:tc>
        <w:tc>
          <w:tcPr>
            <w:tcW w:w="55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r w:rsidR="00E01E85" w:rsidRPr="00E01E85" w:rsidTr="00E01E85">
        <w:trPr>
          <w:trHeight w:val="36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rsidR="00E01E85" w:rsidRPr="00BF470B" w:rsidRDefault="00E01E85" w:rsidP="00E01E85">
            <w:pPr>
              <w:spacing w:before="100" w:beforeAutospacing="1" w:after="142" w:line="36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61 – Services extérieurs</w:t>
            </w: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36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36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Etat : préciser le(s) ministère(s), directions ou services déconcentrés sollicités cf 1ére page</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Locations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Entretien et réparation</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Assurance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Conseil.s Régional(aux)</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Documentation</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5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62 – Autres services extérieurs</w:t>
            </w: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Conseil.s Départemental(aux)</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2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Rémunérations intermédiaires et honoraires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2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Publicité, publications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Déplacements, missions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4"/>
                <w:sz w:val="18"/>
                <w:szCs w:val="18"/>
                <w:lang w:eastAsia="fr-FR"/>
              </w:rPr>
            </w:pPr>
            <w:r w:rsidRPr="00BF470B">
              <w:rPr>
                <w:rFonts w:ascii="Liberation Sans" w:eastAsia="Times New Roman" w:hAnsi="Liberation Sans" w:cs="Liberation Sans"/>
                <w:color w:val="000000"/>
                <w:spacing w:val="-4"/>
                <w:sz w:val="18"/>
                <w:szCs w:val="18"/>
                <w:lang w:eastAsia="fr-FR"/>
              </w:rPr>
              <w:t>Communes, communautés de communes ou d’agglomérations :</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2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Services bancaires, autres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63 – impôts et taxes</w:t>
            </w: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Impôts et taxes sur rémunération</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impôts et taxes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Organismes sociaux (Caf, etc. Détailler) </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64 – Charges de personnel</w:t>
            </w: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Fonds européens (FSE, FEDER, etc)</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Rémunération des personnels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L’agence de services et de paiement (emplois aidés)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2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Charges sociales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établissements publics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charges de personnel</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Aides privées (fondation)</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65 – Autres charges de gestion courante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75 – Autres produits de gestion courante</w:t>
            </w:r>
          </w:p>
        </w:tc>
        <w:tc>
          <w:tcPr>
            <w:tcW w:w="55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756. Cotisations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758 Dons manuels - Mécénat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lastRenderedPageBreak/>
              <w:t>66 – Charges financières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76 – Produits financiers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6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67 – Charges exceptionnelles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77 – Produits exceptionnels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68 – Dotation aux amortissements, provisions et engagements à réaliser sur ressources affectées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78 – Reprises sur amortissements et provisions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69 – Impôts sur les bénéfices (IS) ; Participation des salariés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79 – Transfert de charges</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blCellSpacing w:w="0" w:type="dxa"/>
        </w:trPr>
        <w:tc>
          <w:tcPr>
            <w:tcW w:w="250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00"/>
                <w:spacing w:val="-2"/>
                <w:sz w:val="18"/>
                <w:szCs w:val="18"/>
                <w:lang w:eastAsia="fr-FR"/>
              </w:rPr>
              <w:t>CHARGES INDIRECTES REPARTIES AFFECTEES AU PROJET</w:t>
            </w:r>
          </w:p>
        </w:tc>
        <w:tc>
          <w:tcPr>
            <w:tcW w:w="2500" w:type="pct"/>
            <w:gridSpan w:val="2"/>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00"/>
                <w:spacing w:val="-2"/>
                <w:sz w:val="18"/>
                <w:szCs w:val="18"/>
                <w:lang w:eastAsia="fr-FR"/>
              </w:rPr>
              <w:t>RESSOURCES PROPRES AFFECTEES AU PROJET</w:t>
            </w: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Charges fixes de fonctionnement</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Frais financiers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Autres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r>
      <w:tr w:rsidR="00E01E85" w:rsidRPr="00E01E85" w:rsidTr="00E01E85">
        <w:trPr>
          <w:trHeight w:val="165"/>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 DES CHARGES</w:t>
            </w:r>
          </w:p>
        </w:tc>
        <w:tc>
          <w:tcPr>
            <w:tcW w:w="5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 DES PRODUITS</w:t>
            </w:r>
          </w:p>
        </w:tc>
        <w:tc>
          <w:tcPr>
            <w:tcW w:w="55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E01E85" w:rsidRPr="00BF470B" w:rsidRDefault="00E01E85" w:rsidP="00E01E85">
            <w:pPr>
              <w:spacing w:before="100" w:beforeAutospacing="1" w:after="142" w:line="165" w:lineRule="atLeast"/>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i/>
                <w:iCs/>
                <w:color w:val="000080"/>
                <w:spacing w:val="-2"/>
                <w:sz w:val="18"/>
                <w:szCs w:val="18"/>
                <w:lang w:eastAsia="fr-FR"/>
              </w:rPr>
              <w:t>0</w:t>
            </w:r>
          </w:p>
        </w:tc>
      </w:tr>
      <w:tr w:rsidR="00E01E85" w:rsidRPr="00E01E85" w:rsidTr="00E01E85">
        <w:trPr>
          <w:trHeight w:val="150"/>
          <w:tblCellSpacing w:w="0" w:type="dxa"/>
        </w:trPr>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Excédent prévisionnel (bénéfice)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Insuffisance prévisionnelle (déficit)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p>
        </w:tc>
      </w:tr>
      <w:tr w:rsidR="00E01E85" w:rsidRPr="00E01E85" w:rsidTr="00E01E85">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CC99"/>
            <w:tcMar>
              <w:top w:w="57"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80"/>
                <w:spacing w:val="-2"/>
                <w:sz w:val="18"/>
                <w:szCs w:val="18"/>
                <w:lang w:eastAsia="fr-FR"/>
              </w:rPr>
              <w:t>CONTRIBUTIONS VOLONTAIRES EN NATURE</w:t>
            </w:r>
            <w:hyperlink w:anchor="sdfootnote2sym" w:history="1">
              <w:r w:rsidRPr="00BF470B">
                <w:rPr>
                  <w:rFonts w:ascii="Liberation Sans" w:eastAsia="Times New Roman" w:hAnsi="Liberation Sans" w:cs="Liberation Sans"/>
                  <w:b/>
                  <w:bCs/>
                  <w:i/>
                  <w:iCs/>
                  <w:color w:val="000080"/>
                  <w:spacing w:val="-2"/>
                  <w:sz w:val="18"/>
                  <w:szCs w:val="18"/>
                  <w:u w:val="single"/>
                  <w:vertAlign w:val="superscript"/>
                  <w:lang w:eastAsia="fr-FR"/>
                </w:rPr>
                <w:t>2</w:t>
              </w:r>
            </w:hyperlink>
          </w:p>
        </w:tc>
      </w:tr>
      <w:tr w:rsidR="00E01E85" w:rsidRPr="00E01E85" w:rsidTr="00E01E85">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86 – Emplois des contributions volontaires en nature</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80"/>
                <w:spacing w:val="-2"/>
                <w:sz w:val="18"/>
                <w:szCs w:val="18"/>
                <w:lang w:eastAsia="fr-FR"/>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87 – Contributions volontaires en nature</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80"/>
                <w:spacing w:val="-2"/>
                <w:sz w:val="18"/>
                <w:szCs w:val="18"/>
                <w:lang w:eastAsia="fr-FR"/>
              </w:rPr>
              <w:t>0</w:t>
            </w: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860 - Secours en nature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870 - Bénévolat</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861 - Mise à disposition gratuite de biens et services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871 - Prestations en nature</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862 - Prestations</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35"/>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864 - Personnel bénévole</w:t>
            </w:r>
          </w:p>
        </w:tc>
        <w:tc>
          <w:tcPr>
            <w:tcW w:w="550"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875 – Dons en nature</w:t>
            </w:r>
          </w:p>
        </w:tc>
        <w:tc>
          <w:tcPr>
            <w:tcW w:w="550"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rsidR="00E01E85" w:rsidRPr="00BF470B" w:rsidRDefault="00E01E85" w:rsidP="00E01E85">
            <w:pPr>
              <w:spacing w:before="100" w:beforeAutospacing="1" w:after="142" w:line="288" w:lineRule="auto"/>
              <w:jc w:val="center"/>
              <w:rPr>
                <w:rFonts w:ascii="Arial" w:eastAsia="Times New Roman" w:hAnsi="Arial" w:cs="Arial"/>
                <w:color w:val="000080"/>
                <w:spacing w:val="-2"/>
                <w:sz w:val="18"/>
                <w:szCs w:val="18"/>
                <w:lang w:eastAsia="fr-FR"/>
              </w:rPr>
            </w:pPr>
          </w:p>
        </w:tc>
      </w:tr>
      <w:tr w:rsidR="00E01E85" w:rsidRPr="00E01E85" w:rsidTr="00E01E85">
        <w:trPr>
          <w:trHeight w:val="15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01E85" w:rsidRPr="00BF470B" w:rsidRDefault="00E01E85" w:rsidP="00E01E85">
            <w:pPr>
              <w:spacing w:before="100" w:beforeAutospacing="1" w:after="142"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bl>
    <w:p w:rsidR="00E01E85" w:rsidRPr="00BF470B" w:rsidRDefault="00E01E85" w:rsidP="00E01E85">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Arial" w:eastAsia="Times New Roman" w:hAnsi="Arial" w:cs="Arial"/>
          <w:color w:val="000080"/>
          <w:spacing w:val="-2"/>
          <w:lang w:eastAsia="fr-FR"/>
        </w:rPr>
      </w:pPr>
      <w:r w:rsidRPr="00BF470B">
        <w:rPr>
          <w:rFonts w:ascii="Arial" w:eastAsia="Times New Roman" w:hAnsi="Arial" w:cs="Arial"/>
          <w:color w:val="000000"/>
          <w:spacing w:val="-2"/>
          <w:lang w:eastAsia="fr-FR"/>
        </w:rPr>
        <w:t xml:space="preserve">La subvention sollicité de </w:t>
      </w:r>
      <w:r w:rsidRPr="00BF470B">
        <w:rPr>
          <w:rFonts w:ascii="Arial" w:eastAsia="Times New Roman" w:hAnsi="Arial" w:cs="Arial"/>
          <w:color w:val="000000"/>
          <w:spacing w:val="-2"/>
          <w:shd w:val="clear" w:color="auto" w:fill="CCCCFF"/>
          <w:lang w:eastAsia="fr-FR"/>
        </w:rPr>
        <w:t>……….</w:t>
      </w:r>
      <w:r w:rsidRPr="00BF470B">
        <w:rPr>
          <w:rFonts w:ascii="Arial" w:eastAsia="Times New Roman" w:hAnsi="Arial" w:cs="Arial"/>
          <w:color w:val="000000"/>
          <w:spacing w:val="-2"/>
          <w:lang w:eastAsia="fr-FR"/>
        </w:rPr>
        <w:t> €, objet de la présente demande représente </w:t>
      </w:r>
      <w:r w:rsidRPr="00BF470B">
        <w:rPr>
          <w:rFonts w:ascii="Arial" w:eastAsia="Times New Roman" w:hAnsi="Arial" w:cs="Arial"/>
          <w:color w:val="000000"/>
          <w:spacing w:val="-2"/>
          <w:shd w:val="clear" w:color="auto" w:fill="CCCCFF"/>
          <w:lang w:eastAsia="fr-FR"/>
        </w:rPr>
        <w:t>……….</w:t>
      </w:r>
      <w:r w:rsidRPr="00BF470B">
        <w:rPr>
          <w:rFonts w:ascii="Arial" w:eastAsia="Times New Roman" w:hAnsi="Arial" w:cs="Arial"/>
          <w:color w:val="000000"/>
          <w:spacing w:val="-2"/>
          <w:lang w:eastAsia="fr-FR"/>
        </w:rPr>
        <w:t xml:space="preserve"> % du total des produits du projet </w:t>
      </w:r>
    </w:p>
    <w:p w:rsidR="00E01E85" w:rsidRPr="00BF470B" w:rsidRDefault="00E01E85" w:rsidP="00E01E85">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Arial" w:eastAsia="Times New Roman" w:hAnsi="Arial" w:cs="Arial"/>
          <w:color w:val="000080"/>
          <w:spacing w:val="-2"/>
          <w:lang w:eastAsia="fr-FR"/>
        </w:rPr>
      </w:pPr>
      <w:r w:rsidRPr="00BF470B">
        <w:rPr>
          <w:rFonts w:ascii="Arial" w:eastAsia="Times New Roman" w:hAnsi="Arial" w:cs="Arial"/>
          <w:color w:val="000000"/>
          <w:spacing w:val="-2"/>
          <w:lang w:eastAsia="fr-FR"/>
        </w:rPr>
        <w:t>(montant sollicité / total du budget) x 100</w:t>
      </w:r>
    </w:p>
    <w:p w:rsidR="00E01E85" w:rsidRDefault="00E01E85" w:rsidP="00E01E85">
      <w:pPr>
        <w:rPr>
          <w:rFonts w:ascii="Marianne" w:hAnsi="Marianne"/>
        </w:rPr>
      </w:pPr>
    </w:p>
    <w:p w:rsidR="00CD00D0" w:rsidRPr="00E01E85" w:rsidRDefault="00CD00D0" w:rsidP="00E01E85">
      <w:pPr>
        <w:rPr>
          <w:rFonts w:ascii="Marianne" w:hAnsi="Marianne"/>
        </w:rPr>
        <w:sectPr w:rsidR="00CD00D0" w:rsidRPr="00E01E85" w:rsidSect="00E01E85">
          <w:pgSz w:w="11906" w:h="16838"/>
          <w:pgMar w:top="1417" w:right="1417" w:bottom="1417" w:left="1417" w:header="708" w:footer="708" w:gutter="0"/>
          <w:cols w:space="708"/>
          <w:docGrid w:linePitch="360"/>
        </w:sectPr>
      </w:pPr>
    </w:p>
    <w:p w:rsidR="00123EB8" w:rsidRPr="008A3691" w:rsidRDefault="00123EB8" w:rsidP="001D3447">
      <w:pPr>
        <w:numPr>
          <w:ilvl w:val="0"/>
          <w:numId w:val="9"/>
        </w:numPr>
        <w:shd w:val="clear" w:color="auto" w:fill="92CDDC" w:themeFill="accent5" w:themeFillTint="99"/>
        <w:spacing w:after="0" w:line="240" w:lineRule="auto"/>
        <w:jc w:val="both"/>
        <w:rPr>
          <w:rFonts w:ascii="Marianne" w:hAnsi="Marianne"/>
          <w:b/>
          <w:bCs/>
        </w:rPr>
      </w:pPr>
      <w:r>
        <w:rPr>
          <w:rFonts w:ascii="Marianne" w:hAnsi="Marianne"/>
          <w:b/>
          <w:bCs/>
        </w:rPr>
        <w:lastRenderedPageBreak/>
        <w:t>Attestations</w:t>
      </w:r>
    </w:p>
    <w:p w:rsidR="00123EB8" w:rsidRPr="00CD00D0" w:rsidRDefault="00123EB8" w:rsidP="00412736">
      <w:pPr>
        <w:spacing w:before="120" w:after="0" w:line="240" w:lineRule="auto"/>
        <w:jc w:val="center"/>
        <w:rPr>
          <w:rFonts w:ascii="Marianne" w:hAnsi="Marianne"/>
          <w:i/>
          <w:sz w:val="18"/>
        </w:rPr>
      </w:pPr>
      <w:r w:rsidRPr="00CD00D0">
        <w:rPr>
          <w:rFonts w:ascii="Marianne" w:hAnsi="Marianne"/>
          <w:i/>
          <w:sz w:val="18"/>
        </w:rPr>
        <w:t>Le droit d'accès aux informations prévues par la loi n° 78-17 du 6 janvier 1978 relative à l'informatique, aux fichiers et aux libertés s'exerce auprès du service ou de l'établissement auprès duquel vous déposez cette demande.</w:t>
      </w:r>
    </w:p>
    <w:p w:rsidR="00E03CE2" w:rsidRPr="00CD00D0" w:rsidRDefault="00E03CE2" w:rsidP="00E03CE2">
      <w:pPr>
        <w:spacing w:after="0" w:line="240" w:lineRule="auto"/>
        <w:jc w:val="center"/>
        <w:rPr>
          <w:rFonts w:ascii="Marianne" w:hAnsi="Marianne"/>
          <w:i/>
          <w:sz w:val="18"/>
        </w:rPr>
      </w:pPr>
    </w:p>
    <w:p w:rsidR="00123EB8" w:rsidRPr="00CD00D0" w:rsidRDefault="00123EB8" w:rsidP="00123EB8">
      <w:pPr>
        <w:jc w:val="both"/>
        <w:rPr>
          <w:rFonts w:ascii="Marianne" w:hAnsi="Marianne"/>
          <w:sz w:val="20"/>
          <w:szCs w:val="20"/>
        </w:rPr>
      </w:pPr>
      <w:r w:rsidRPr="00CD00D0">
        <w:rPr>
          <w:rFonts w:ascii="Marianne" w:hAnsi="Marianne"/>
          <w:sz w:val="20"/>
          <w:szCs w:val="20"/>
        </w:rPr>
        <w:t xml:space="preserve">Je soussigné(e), (nom et prénom) : </w:t>
      </w:r>
      <w:sdt>
        <w:sdtPr>
          <w:rPr>
            <w:rFonts w:ascii="Arial" w:hAnsi="Arial" w:cs="Arial"/>
            <w:sz w:val="20"/>
            <w:szCs w:val="20"/>
          </w:rPr>
          <w:id w:val="240074012"/>
          <w:showingPlcHdr/>
        </w:sdtPr>
        <w:sdtEndPr/>
        <w:sdtContent>
          <w:r w:rsidR="00E03CE2" w:rsidRPr="00CD00D0">
            <w:rPr>
              <w:color w:val="808080"/>
              <w:sz w:val="20"/>
              <w:szCs w:val="20"/>
            </w:rPr>
            <w:t>Cliquez ici pour taper du texte.</w:t>
          </w:r>
        </w:sdtContent>
      </w:sdt>
    </w:p>
    <w:p w:rsidR="00123EB8" w:rsidRPr="00CD00D0" w:rsidRDefault="00123EB8" w:rsidP="00123EB8">
      <w:pPr>
        <w:jc w:val="both"/>
        <w:rPr>
          <w:rFonts w:ascii="Marianne" w:hAnsi="Marianne"/>
          <w:sz w:val="20"/>
          <w:szCs w:val="20"/>
        </w:rPr>
      </w:pPr>
      <w:r w:rsidRPr="00CD00D0">
        <w:rPr>
          <w:rFonts w:ascii="Marianne" w:hAnsi="Marianne"/>
          <w:sz w:val="20"/>
          <w:szCs w:val="20"/>
        </w:rPr>
        <w:t xml:space="preserve">représentant(e) légal(e) de l'association : </w:t>
      </w:r>
      <w:sdt>
        <w:sdtPr>
          <w:rPr>
            <w:rFonts w:ascii="Arial" w:hAnsi="Arial" w:cs="Arial"/>
            <w:sz w:val="20"/>
            <w:szCs w:val="20"/>
          </w:rPr>
          <w:id w:val="1317525429"/>
          <w:showingPlcHdr/>
        </w:sdtPr>
        <w:sdtEndPr/>
        <w:sdtContent>
          <w:r w:rsidR="00E03CE2" w:rsidRPr="00CD00D0">
            <w:rPr>
              <w:color w:val="808080"/>
              <w:sz w:val="20"/>
              <w:szCs w:val="20"/>
            </w:rPr>
            <w:t>Cliquez ici pour taper du texte.</w:t>
          </w:r>
        </w:sdtContent>
      </w:sdt>
    </w:p>
    <w:p w:rsidR="00123EB8" w:rsidRPr="00CD00D0" w:rsidRDefault="00123EB8" w:rsidP="00E03CE2">
      <w:pPr>
        <w:spacing w:after="0" w:line="240" w:lineRule="auto"/>
        <w:jc w:val="both"/>
        <w:rPr>
          <w:rFonts w:ascii="Marianne" w:hAnsi="Marianne"/>
          <w:i/>
          <w:sz w:val="20"/>
          <w:szCs w:val="20"/>
          <w:vertAlign w:val="superscript"/>
        </w:rPr>
      </w:pPr>
      <w:r w:rsidRPr="00CD00D0">
        <w:rPr>
          <w:rFonts w:ascii="Marianne" w:hAnsi="Marianne"/>
          <w:i/>
          <w:sz w:val="20"/>
          <w:szCs w:val="20"/>
        </w:rPr>
        <w:t>Si le signataire n'est pas le représentant statutaire ou légal de l'association, joindre le pouvoir ou mandat (portant les 2 signatures - celle du représentant légal et celle de la</w:t>
      </w:r>
      <w:r w:rsidR="00E03CE2" w:rsidRPr="00CD00D0">
        <w:rPr>
          <w:rFonts w:ascii="Marianne" w:hAnsi="Marianne"/>
          <w:i/>
          <w:sz w:val="20"/>
          <w:szCs w:val="20"/>
        </w:rPr>
        <w:t xml:space="preserve"> personne qui va le représente</w:t>
      </w:r>
      <w:r w:rsidRPr="00CD00D0">
        <w:rPr>
          <w:rFonts w:ascii="Marianne" w:hAnsi="Marianne"/>
          <w:i/>
          <w:sz w:val="20"/>
          <w:szCs w:val="20"/>
        </w:rPr>
        <w:t>) lui permettant d'e</w:t>
      </w:r>
      <w:r w:rsidR="00CD00D0" w:rsidRPr="00CD00D0">
        <w:rPr>
          <w:rFonts w:ascii="Marianne" w:hAnsi="Marianne"/>
          <w:i/>
          <w:sz w:val="20"/>
          <w:szCs w:val="20"/>
        </w:rPr>
        <w:t>ngager celle-ci</w:t>
      </w:r>
      <w:r w:rsidR="00CD00D0" w:rsidRPr="00CD00D0">
        <w:rPr>
          <w:rFonts w:ascii="Marianne" w:hAnsi="Marianne"/>
          <w:i/>
          <w:sz w:val="20"/>
          <w:szCs w:val="20"/>
          <w:vertAlign w:val="superscript"/>
        </w:rPr>
        <w:t>1</w:t>
      </w:r>
    </w:p>
    <w:p w:rsidR="00E03CE2" w:rsidRPr="00CD00D0" w:rsidRDefault="00E03CE2" w:rsidP="00E03CE2">
      <w:pPr>
        <w:spacing w:after="0" w:line="240" w:lineRule="auto"/>
        <w:jc w:val="both"/>
        <w:rPr>
          <w:rFonts w:ascii="Marianne" w:hAnsi="Marianne"/>
          <w:i/>
          <w:sz w:val="20"/>
          <w:szCs w:val="20"/>
        </w:rPr>
      </w:pPr>
    </w:p>
    <w:p w:rsidR="00123EB8" w:rsidRPr="00CD00D0" w:rsidRDefault="00123EB8" w:rsidP="00123EB8">
      <w:pPr>
        <w:jc w:val="both"/>
        <w:rPr>
          <w:rFonts w:ascii="Marianne" w:hAnsi="Marianne"/>
          <w:sz w:val="20"/>
          <w:szCs w:val="20"/>
        </w:rPr>
      </w:pPr>
      <w:r w:rsidRPr="00CD00D0">
        <w:rPr>
          <w:rFonts w:ascii="Marianne" w:hAnsi="Marianne"/>
          <w:sz w:val="20"/>
          <w:szCs w:val="20"/>
        </w:rPr>
        <w:t xml:space="preserve">déclare : </w:t>
      </w:r>
    </w:p>
    <w:p w:rsidR="00123EB8" w:rsidRPr="00CD00D0" w:rsidRDefault="00123EB8" w:rsidP="00412736">
      <w:pPr>
        <w:spacing w:after="120"/>
        <w:jc w:val="both"/>
        <w:rPr>
          <w:rFonts w:ascii="Marianne" w:hAnsi="Marianne"/>
          <w:sz w:val="20"/>
          <w:szCs w:val="20"/>
        </w:rPr>
      </w:pPr>
      <w:r w:rsidRPr="00CD00D0">
        <w:rPr>
          <w:rFonts w:ascii="Marianne" w:hAnsi="Marianne"/>
          <w:sz w:val="20"/>
          <w:szCs w:val="20"/>
        </w:rPr>
        <w:t>- que l'association est à jour de ses obligations administratives</w:t>
      </w:r>
      <w:r w:rsidR="00CD00D0" w:rsidRPr="00CD00D0">
        <w:rPr>
          <w:rFonts w:ascii="Marianne" w:hAnsi="Marianne"/>
          <w:sz w:val="20"/>
          <w:szCs w:val="20"/>
          <w:vertAlign w:val="superscript"/>
        </w:rPr>
        <w:t>2</w:t>
      </w:r>
      <w:r w:rsidRPr="00CD00D0">
        <w:rPr>
          <w:rFonts w:ascii="Marianne" w:hAnsi="Marianne"/>
          <w:sz w:val="20"/>
          <w:szCs w:val="20"/>
        </w:rPr>
        <w:t xml:space="preserve">, comptables, sociales et fiscales (déclarations et paiements correspondants) ; </w:t>
      </w:r>
    </w:p>
    <w:p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que l’association souscrit au contrat d’engagement républicain annexé au décret pris pour l’application de l’article 10-1 de la loi n° 2000-321 du 12 avril 2000 relative aux droits des citoyens dans leurs relations avec les administrations </w:t>
      </w:r>
      <w:r w:rsidR="00BF470B">
        <w:rPr>
          <w:rFonts w:ascii="Marianne" w:hAnsi="Marianne"/>
          <w:sz w:val="20"/>
          <w:szCs w:val="20"/>
        </w:rPr>
        <w:t xml:space="preserve">(voir p14) </w:t>
      </w:r>
      <w:r w:rsidRPr="00CD00D0">
        <w:rPr>
          <w:rFonts w:ascii="Marianne" w:hAnsi="Marianne"/>
          <w:sz w:val="20"/>
          <w:szCs w:val="20"/>
        </w:rPr>
        <w:t xml:space="preserve">; </w:t>
      </w:r>
    </w:p>
    <w:p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exactes et sincères les informations du présent formulaire, notamment relatives aux demandes de subventions déposées auprès d'autres financeurs publics ; </w:t>
      </w:r>
    </w:p>
    <w:p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que l'association respecte les principes et valeurs de la Charte des engagements réciproques conclue le 14 février 2014 entre l'État, les associations d'élus territoriaux et le Mouvement associatif, ainsi que les déclinaisons de cette charte ; </w:t>
      </w:r>
    </w:p>
    <w:p w:rsidR="00123EB8" w:rsidRPr="00CD00D0" w:rsidRDefault="00123EB8" w:rsidP="00412736">
      <w:pPr>
        <w:spacing w:after="120"/>
        <w:jc w:val="both"/>
        <w:rPr>
          <w:rFonts w:ascii="Marianne" w:hAnsi="Marianne"/>
          <w:sz w:val="20"/>
          <w:szCs w:val="20"/>
        </w:rPr>
      </w:pPr>
      <w:r w:rsidRPr="00CD00D0">
        <w:rPr>
          <w:rFonts w:ascii="Marianne" w:hAnsi="Marianne"/>
          <w:sz w:val="20"/>
          <w:szCs w:val="20"/>
        </w:rPr>
        <w:t>- que l’association a perçu un montant total et cumulé d’aides publiques (subventions financières -ou en numéraire- et en nature) sur les trois derniers exercices (dont l’exercice en cours</w:t>
      </w:r>
      <w:r w:rsidR="00CD00D0" w:rsidRPr="00CD00D0">
        <w:rPr>
          <w:rFonts w:ascii="Marianne" w:hAnsi="Marianne"/>
          <w:sz w:val="20"/>
          <w:szCs w:val="20"/>
          <w:vertAlign w:val="superscript"/>
        </w:rPr>
        <w:t>3</w:t>
      </w:r>
      <w:r w:rsidRPr="00CD00D0">
        <w:rPr>
          <w:rFonts w:ascii="Marianne" w:hAnsi="Marianne"/>
          <w:sz w:val="20"/>
          <w:szCs w:val="20"/>
        </w:rPr>
        <w:t>)</w:t>
      </w:r>
    </w:p>
    <w:p w:rsidR="00123EB8" w:rsidRPr="00CD00D0" w:rsidRDefault="00800F78" w:rsidP="00CD00D0">
      <w:pPr>
        <w:ind w:left="420"/>
        <w:jc w:val="both"/>
        <w:rPr>
          <w:rFonts w:ascii="Marianne" w:hAnsi="Marianne"/>
          <w:sz w:val="20"/>
          <w:szCs w:val="20"/>
        </w:rPr>
      </w:pPr>
      <w:sdt>
        <w:sdtPr>
          <w:rPr>
            <w:rFonts w:ascii="Arial" w:hAnsi="Arial" w:cs="Arial"/>
            <w:sz w:val="20"/>
            <w:szCs w:val="20"/>
          </w:rPr>
          <w:id w:val="1614855817"/>
          <w14:checkbox>
            <w14:checked w14:val="0"/>
            <w14:checkedState w14:val="2612" w14:font="MS Gothic"/>
            <w14:uncheckedState w14:val="2610" w14:font="MS Gothic"/>
          </w14:checkbox>
        </w:sdtPr>
        <w:sdtEndPr/>
        <w:sdtContent>
          <w:r w:rsidR="00806B26">
            <w:rPr>
              <w:rFonts w:ascii="MS Gothic" w:eastAsia="MS Gothic" w:hAnsi="MS Gothic" w:cs="Arial" w:hint="eastAsia"/>
              <w:sz w:val="20"/>
              <w:szCs w:val="20"/>
            </w:rPr>
            <w:t>☐</w:t>
          </w:r>
        </w:sdtContent>
      </w:sdt>
      <w:r w:rsidR="00CD00D0" w:rsidRPr="00CD00D0">
        <w:rPr>
          <w:rFonts w:ascii="Marianne" w:hAnsi="Marianne"/>
          <w:sz w:val="20"/>
          <w:szCs w:val="20"/>
        </w:rPr>
        <w:t xml:space="preserve"> </w:t>
      </w:r>
      <w:r w:rsidR="00123EB8" w:rsidRPr="00CD00D0">
        <w:rPr>
          <w:rFonts w:ascii="Marianne" w:hAnsi="Marianne"/>
          <w:sz w:val="20"/>
          <w:szCs w:val="20"/>
        </w:rPr>
        <w:t xml:space="preserve">inférieur ou égal à 500 000 € </w:t>
      </w:r>
    </w:p>
    <w:p w:rsidR="00123EB8" w:rsidRPr="00CD00D0" w:rsidRDefault="00800F78" w:rsidP="00CD00D0">
      <w:pPr>
        <w:ind w:left="420"/>
        <w:jc w:val="both"/>
        <w:rPr>
          <w:rFonts w:ascii="Marianne" w:hAnsi="Marianne"/>
          <w:sz w:val="20"/>
          <w:szCs w:val="20"/>
        </w:rPr>
      </w:pPr>
      <w:sdt>
        <w:sdtPr>
          <w:rPr>
            <w:rFonts w:ascii="Arial" w:hAnsi="Arial" w:cs="Arial"/>
            <w:sz w:val="20"/>
            <w:szCs w:val="20"/>
          </w:rPr>
          <w:id w:val="933087384"/>
          <w14:checkbox>
            <w14:checked w14:val="0"/>
            <w14:checkedState w14:val="2612" w14:font="MS Gothic"/>
            <w14:uncheckedState w14:val="2610" w14:font="MS Gothic"/>
          </w14:checkbox>
        </w:sdtPr>
        <w:sdtEndPr/>
        <w:sdtContent>
          <w:r w:rsidR="00CD00D0" w:rsidRPr="00CD00D0">
            <w:rPr>
              <w:rFonts w:ascii="MS Gothic" w:eastAsia="MS Gothic" w:hAnsi="MS Gothic" w:cs="Arial" w:hint="eastAsia"/>
              <w:sz w:val="20"/>
              <w:szCs w:val="20"/>
            </w:rPr>
            <w:t>☐</w:t>
          </w:r>
        </w:sdtContent>
      </w:sdt>
      <w:r w:rsidR="00CD00D0" w:rsidRPr="00CD00D0">
        <w:rPr>
          <w:rFonts w:ascii="Marianne" w:hAnsi="Marianne"/>
          <w:sz w:val="20"/>
          <w:szCs w:val="20"/>
        </w:rPr>
        <w:t xml:space="preserve"> </w:t>
      </w:r>
      <w:r w:rsidR="00123EB8" w:rsidRPr="00CD00D0">
        <w:rPr>
          <w:rFonts w:ascii="Marianne" w:hAnsi="Marianne"/>
          <w:sz w:val="20"/>
          <w:szCs w:val="20"/>
        </w:rPr>
        <w:t xml:space="preserve">supérieur à 500 000 € </w:t>
      </w:r>
    </w:p>
    <w:p w:rsidR="00E03CE2" w:rsidRPr="00CD00D0" w:rsidRDefault="00123EB8" w:rsidP="00E03CE2">
      <w:pPr>
        <w:tabs>
          <w:tab w:val="left" w:pos="7905"/>
        </w:tabs>
        <w:jc w:val="both"/>
        <w:rPr>
          <w:rFonts w:ascii="Marianne" w:hAnsi="Marianne"/>
          <w:sz w:val="20"/>
          <w:szCs w:val="20"/>
        </w:rPr>
      </w:pPr>
      <w:r w:rsidRPr="00CD00D0">
        <w:rPr>
          <w:rFonts w:ascii="Marianne" w:hAnsi="Marianne"/>
          <w:sz w:val="20"/>
          <w:szCs w:val="20"/>
        </w:rPr>
        <w:t>- demander</w:t>
      </w:r>
      <w:r w:rsidR="00E03CE2" w:rsidRPr="00CD00D0">
        <w:rPr>
          <w:rFonts w:ascii="Marianne" w:hAnsi="Marianne"/>
          <w:sz w:val="20"/>
          <w:szCs w:val="20"/>
        </w:rPr>
        <w:t xml:space="preserve"> à la DREETS</w:t>
      </w:r>
      <w:r w:rsidRPr="00CD00D0">
        <w:rPr>
          <w:rFonts w:ascii="Marianne" w:hAnsi="Marianne"/>
          <w:sz w:val="20"/>
          <w:szCs w:val="20"/>
        </w:rPr>
        <w:t xml:space="preserve"> une subvention de  </w:t>
      </w:r>
      <w:sdt>
        <w:sdtPr>
          <w:rPr>
            <w:rFonts w:ascii="Arial" w:hAnsi="Arial" w:cs="Arial"/>
            <w:sz w:val="20"/>
            <w:szCs w:val="20"/>
          </w:rPr>
          <w:id w:val="-359747515"/>
          <w:showingPlcHdr/>
        </w:sdtPr>
        <w:sdtEndPr/>
        <w:sdtContent>
          <w:r w:rsidR="00E03CE2" w:rsidRPr="00CD00D0">
            <w:rPr>
              <w:color w:val="808080"/>
              <w:sz w:val="20"/>
              <w:szCs w:val="20"/>
            </w:rPr>
            <w:t>Cliquez ici pour taper du texte.</w:t>
          </w:r>
        </w:sdtContent>
      </w:sdt>
      <w:r w:rsidR="00E03CE2" w:rsidRPr="00CD00D0">
        <w:rPr>
          <w:rFonts w:ascii="Arial" w:hAnsi="Arial" w:cs="Arial"/>
          <w:sz w:val="20"/>
          <w:szCs w:val="20"/>
        </w:rPr>
        <w:t xml:space="preserve">€ </w:t>
      </w:r>
      <w:r w:rsidR="00E03CE2" w:rsidRPr="00CD00D0">
        <w:rPr>
          <w:rFonts w:ascii="Marianne" w:hAnsi="Marianne" w:cs="Arial"/>
          <w:sz w:val="20"/>
          <w:szCs w:val="20"/>
        </w:rPr>
        <w:t xml:space="preserve">pour la durée totale de l’action. </w:t>
      </w:r>
    </w:p>
    <w:p w:rsidR="00E03CE2" w:rsidRPr="00CD00D0" w:rsidRDefault="00123EB8" w:rsidP="00123EB8">
      <w:pPr>
        <w:jc w:val="both"/>
        <w:rPr>
          <w:rFonts w:ascii="Marianne" w:hAnsi="Marianne"/>
          <w:sz w:val="20"/>
          <w:szCs w:val="20"/>
        </w:rPr>
      </w:pPr>
      <w:r w:rsidRPr="00CD00D0">
        <w:rPr>
          <w:rFonts w:ascii="Marianne" w:hAnsi="Marianne"/>
          <w:sz w:val="20"/>
          <w:szCs w:val="20"/>
        </w:rPr>
        <w:t xml:space="preserve">- que cette subvention, si elle est accordée, sera versée au compte bancaire de l'association. </w:t>
      </w:r>
    </w:p>
    <w:p w:rsidR="00E03CE2" w:rsidRPr="00CD00D0" w:rsidRDefault="00123EB8" w:rsidP="00123EB8">
      <w:pPr>
        <w:jc w:val="both"/>
        <w:rPr>
          <w:rFonts w:ascii="Marianne" w:hAnsi="Marianne"/>
          <w:sz w:val="20"/>
          <w:szCs w:val="20"/>
        </w:rPr>
      </w:pPr>
      <w:r w:rsidRPr="00CD00D0">
        <w:rPr>
          <w:rFonts w:ascii="Marianne" w:hAnsi="Marianne"/>
          <w:sz w:val="20"/>
          <w:szCs w:val="20"/>
        </w:rPr>
        <w:t xml:space="preserve">Fait, le </w:t>
      </w:r>
      <w:sdt>
        <w:sdtPr>
          <w:rPr>
            <w:rFonts w:ascii="Arial" w:hAnsi="Arial" w:cs="Arial"/>
            <w:sz w:val="20"/>
            <w:szCs w:val="20"/>
          </w:rPr>
          <w:id w:val="-1645885116"/>
          <w:showingPlcHdr/>
        </w:sdtPr>
        <w:sdtEndPr/>
        <w:sdtContent>
          <w:r w:rsidR="00E03CE2" w:rsidRPr="00CD00D0">
            <w:rPr>
              <w:color w:val="808080"/>
              <w:sz w:val="20"/>
              <w:szCs w:val="20"/>
            </w:rPr>
            <w:t>Cliquez ici pour taper du texte.</w:t>
          </w:r>
        </w:sdtContent>
      </w:sdt>
      <w:r w:rsidR="00E03CE2" w:rsidRPr="00CD00D0">
        <w:rPr>
          <w:rFonts w:ascii="Marianne" w:hAnsi="Marianne"/>
          <w:sz w:val="20"/>
          <w:szCs w:val="20"/>
        </w:rPr>
        <w:t xml:space="preserve"> </w:t>
      </w:r>
      <w:r w:rsidRPr="00CD00D0">
        <w:rPr>
          <w:rFonts w:ascii="Marianne" w:hAnsi="Marianne"/>
          <w:sz w:val="20"/>
          <w:szCs w:val="20"/>
        </w:rPr>
        <w:t xml:space="preserve">à </w:t>
      </w:r>
      <w:sdt>
        <w:sdtPr>
          <w:rPr>
            <w:rFonts w:ascii="Arial" w:hAnsi="Arial" w:cs="Arial"/>
            <w:sz w:val="20"/>
            <w:szCs w:val="20"/>
          </w:rPr>
          <w:id w:val="-1498645738"/>
          <w:showingPlcHdr/>
        </w:sdtPr>
        <w:sdtEndPr/>
        <w:sdtContent>
          <w:r w:rsidR="00E03CE2" w:rsidRPr="00CD00D0">
            <w:rPr>
              <w:color w:val="808080"/>
              <w:sz w:val="20"/>
              <w:szCs w:val="20"/>
            </w:rPr>
            <w:t>Cliquez ici pour taper du texte.</w:t>
          </w:r>
        </w:sdtContent>
      </w:sdt>
      <w:r w:rsidR="00E03CE2" w:rsidRPr="00CD00D0">
        <w:rPr>
          <w:rFonts w:ascii="Marianne" w:hAnsi="Marianne"/>
          <w:sz w:val="20"/>
          <w:szCs w:val="20"/>
        </w:rPr>
        <w:t xml:space="preserve"> </w:t>
      </w:r>
    </w:p>
    <w:p w:rsidR="00E03CE2" w:rsidRPr="00CD00D0" w:rsidRDefault="00123EB8" w:rsidP="00E03CE2">
      <w:pPr>
        <w:jc w:val="right"/>
        <w:rPr>
          <w:rFonts w:ascii="Marianne" w:hAnsi="Marianne"/>
          <w:sz w:val="20"/>
          <w:szCs w:val="20"/>
        </w:rPr>
      </w:pPr>
      <w:r w:rsidRPr="00CD00D0">
        <w:rPr>
          <w:rFonts w:ascii="Marianne" w:hAnsi="Marianne"/>
          <w:sz w:val="20"/>
          <w:szCs w:val="20"/>
        </w:rPr>
        <w:t>Signature</w:t>
      </w:r>
      <w:r w:rsidR="00E03CE2" w:rsidRPr="00CD00D0">
        <w:rPr>
          <w:rFonts w:ascii="Marianne" w:hAnsi="Marianne"/>
          <w:sz w:val="20"/>
          <w:szCs w:val="20"/>
        </w:rPr>
        <w:t xml:space="preserve"> </w:t>
      </w:r>
    </w:p>
    <w:p w:rsidR="00E03CE2" w:rsidRPr="00CD00D0" w:rsidRDefault="00E03CE2" w:rsidP="00E03CE2">
      <w:pPr>
        <w:jc w:val="right"/>
        <w:rPr>
          <w:rFonts w:ascii="Marianne" w:hAnsi="Marianne"/>
          <w:sz w:val="20"/>
          <w:szCs w:val="20"/>
        </w:rPr>
      </w:pPr>
      <w:r w:rsidRPr="00CD00D0">
        <w:rPr>
          <w:rFonts w:ascii="Marianne" w:hAnsi="Marianne"/>
          <w:sz w:val="20"/>
          <w:szCs w:val="20"/>
        </w:rPr>
        <w:t>(nom, qualité du signataire et cachet de la structure)</w:t>
      </w:r>
      <w:r w:rsidR="00123EB8" w:rsidRPr="00CD00D0">
        <w:rPr>
          <w:rFonts w:ascii="Marianne" w:hAnsi="Marianne"/>
          <w:sz w:val="20"/>
          <w:szCs w:val="20"/>
        </w:rPr>
        <w:t xml:space="preserve"> </w:t>
      </w:r>
    </w:p>
    <w:p w:rsidR="00CD00D0" w:rsidRDefault="00CD00D0" w:rsidP="00123EB8">
      <w:pPr>
        <w:jc w:val="both"/>
        <w:rPr>
          <w:rFonts w:ascii="Marianne" w:hAnsi="Marianne"/>
        </w:rPr>
      </w:pPr>
    </w:p>
    <w:p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lastRenderedPageBreak/>
        <w:t xml:space="preserve">1 </w:t>
      </w:r>
      <w:r w:rsidR="00123EB8" w:rsidRPr="00CD00D0">
        <w:rPr>
          <w:rFonts w:ascii="Marianne" w:hAnsi="Marianne"/>
          <w:sz w:val="16"/>
        </w:rPr>
        <w:t>Le mandat ou procuration est un acte par lequel une personne donne à une autre le pouvoir de faire quelque chose pour le mandant et en son nom. Le contrat ne se forme que par l'acceptation du mandatai</w:t>
      </w:r>
      <w:r w:rsidRPr="00CD00D0">
        <w:rPr>
          <w:rFonts w:ascii="Marianne" w:hAnsi="Marianne"/>
          <w:sz w:val="16"/>
        </w:rPr>
        <w:t>re. Art. 1984 du code civil."</w:t>
      </w:r>
    </w:p>
    <w:p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t>2</w:t>
      </w:r>
      <w:r w:rsidR="00123EB8" w:rsidRPr="00CD00D0">
        <w:rPr>
          <w:rFonts w:ascii="Marianne" w:hAnsi="Marianne"/>
          <w:sz w:val="16"/>
        </w:rPr>
        <w:t>Déclaration des changements de dirigeants, modifications de statuts, etc. auprès du greffe des associations - Pr</w:t>
      </w:r>
      <w:r w:rsidRPr="00CD00D0">
        <w:rPr>
          <w:rFonts w:ascii="Marianne" w:hAnsi="Marianne"/>
          <w:sz w:val="16"/>
        </w:rPr>
        <w:t xml:space="preserve">éfecture ou Sous-préfecture. </w:t>
      </w:r>
    </w:p>
    <w:p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t>3</w:t>
      </w:r>
      <w:r w:rsidR="00123EB8" w:rsidRPr="00CD00D0">
        <w:rPr>
          <w:rFonts w:ascii="Marianne" w:hAnsi="Marianne"/>
          <w:sz w:val="16"/>
        </w:rPr>
        <w:t>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Réglement (UE) n° 1407/2013 de la Commission du 18 décembre 2013 relatif à l'application des articles 107 et 108 du traité sur le fonctionnement de l'Union européenne aux aides de minimis. Janvier 2022 - Page 8 sur 9 7 bis. Informations annexes Relatives aux subventions déjà perçues dans le cadre de la réglementation européenne relative aux aides d'Etat. Si, et seulement si, l'association a déjà perçu au cours des trois derniers exercices (dont l'exercice en cours) des subventions au titre d'un texte relevant de la réglementation européenne des aides d'Etat (de type : "Décision A</w:t>
      </w:r>
      <w:r w:rsidRPr="00CD00D0">
        <w:rPr>
          <w:rFonts w:ascii="Marianne" w:hAnsi="Marianne"/>
          <w:sz w:val="16"/>
        </w:rPr>
        <w:t>lmunia", "Règlement de minimis"</w:t>
      </w:r>
    </w:p>
    <w:p w:rsidR="00CD00D0" w:rsidRDefault="00CD00D0" w:rsidP="00123EB8">
      <w:pPr>
        <w:jc w:val="both"/>
        <w:rPr>
          <w:rFonts w:ascii="Marianne" w:hAnsi="Marianne"/>
        </w:rPr>
      </w:pPr>
    </w:p>
    <w:p w:rsidR="00CD00D0" w:rsidRDefault="00CD00D0" w:rsidP="00123EB8">
      <w:pPr>
        <w:jc w:val="both"/>
        <w:rPr>
          <w:rFonts w:ascii="Marianne" w:hAnsi="Marianne"/>
        </w:rPr>
      </w:pPr>
    </w:p>
    <w:p w:rsidR="00806B26" w:rsidRDefault="00806B26" w:rsidP="00123EB8">
      <w:pPr>
        <w:jc w:val="both"/>
        <w:rPr>
          <w:rFonts w:ascii="Marianne" w:hAnsi="Marianne"/>
        </w:rPr>
        <w:sectPr w:rsidR="00806B26" w:rsidSect="00CD00D0">
          <w:pgSz w:w="11906" w:h="16838"/>
          <w:pgMar w:top="1417" w:right="1417" w:bottom="1417" w:left="1417" w:header="708" w:footer="708" w:gutter="0"/>
          <w:cols w:space="708"/>
          <w:docGrid w:linePitch="360"/>
        </w:sectPr>
      </w:pPr>
    </w:p>
    <w:p w:rsidR="00806B26" w:rsidRPr="00412736" w:rsidRDefault="00BF470B" w:rsidP="00412736">
      <w:pPr>
        <w:shd w:val="clear" w:color="auto" w:fill="92CDDC" w:themeFill="accent5" w:themeFillTint="99"/>
        <w:spacing w:after="0" w:line="240" w:lineRule="auto"/>
        <w:ind w:left="360"/>
        <w:jc w:val="both"/>
        <w:rPr>
          <w:rFonts w:ascii="Marianne" w:hAnsi="Marianne"/>
          <w:b/>
          <w:bCs/>
        </w:rPr>
      </w:pPr>
      <w:r>
        <w:rPr>
          <w:rFonts w:ascii="Marianne" w:hAnsi="Marianne"/>
          <w:b/>
          <w:bCs/>
        </w:rPr>
        <w:lastRenderedPageBreak/>
        <w:t>Attestations : i</w:t>
      </w:r>
      <w:r w:rsidR="00806B26" w:rsidRPr="00806B26">
        <w:rPr>
          <w:rFonts w:ascii="Marianne" w:hAnsi="Marianne"/>
          <w:b/>
          <w:bCs/>
        </w:rPr>
        <w:t>nformations annexes relatives aux subventions déjà perçues dans le cadre de la réglementation europé</w:t>
      </w:r>
      <w:r w:rsidR="00412736">
        <w:rPr>
          <w:rFonts w:ascii="Marianne" w:hAnsi="Marianne"/>
          <w:b/>
          <w:bCs/>
        </w:rPr>
        <w:t>enne relative aux aides d'Etat.</w:t>
      </w:r>
    </w:p>
    <w:p w:rsidR="008A3691" w:rsidRDefault="00806B26" w:rsidP="00412736">
      <w:pPr>
        <w:spacing w:before="120"/>
        <w:jc w:val="both"/>
        <w:rPr>
          <w:rFonts w:ascii="Marianne" w:hAnsi="Marianne"/>
          <w:sz w:val="20"/>
        </w:rPr>
      </w:pPr>
      <w:r w:rsidRPr="00806B26">
        <w:rPr>
          <w:rFonts w:ascii="Marianne" w:hAnsi="Marianne"/>
          <w:sz w:val="20"/>
        </w:rPr>
        <w:t>Si, et seulement si, l'association a déjà perçu au cours des trois derniers exercices (dont l'exercice en cours) des subventions au titre d'un texte relevant de la réglementation européenne des aides d'Etat (de type : "Décision Almunia", "Règlement de minimis", "Régime d'aide pris sur la base du RGEC"...) renseigner le tableau ci-dessous :</w:t>
      </w:r>
    </w:p>
    <w:p w:rsidR="00806B26" w:rsidRPr="00806B26" w:rsidRDefault="00806B26" w:rsidP="00123EB8">
      <w:pPr>
        <w:jc w:val="both"/>
        <w:rPr>
          <w:rFonts w:ascii="Marianne" w:hAnsi="Marianne"/>
          <w:sz w:val="20"/>
        </w:rPr>
      </w:pPr>
    </w:p>
    <w:tbl>
      <w:tblPr>
        <w:tblStyle w:val="Grilledutableau"/>
        <w:tblW w:w="0" w:type="auto"/>
        <w:tblLook w:val="04A0" w:firstRow="1" w:lastRow="0" w:firstColumn="1" w:lastColumn="0" w:noHBand="0" w:noVBand="1"/>
      </w:tblPr>
      <w:tblGrid>
        <w:gridCol w:w="1842"/>
        <w:gridCol w:w="1842"/>
        <w:gridCol w:w="1842"/>
        <w:gridCol w:w="1843"/>
        <w:gridCol w:w="1843"/>
      </w:tblGrid>
      <w:tr w:rsidR="00806B26" w:rsidTr="00806B26">
        <w:tc>
          <w:tcPr>
            <w:tcW w:w="1842" w:type="dxa"/>
          </w:tcPr>
          <w:p w:rsidR="00806B26" w:rsidRPr="00806B26" w:rsidRDefault="00806B26" w:rsidP="00806B26">
            <w:pPr>
              <w:jc w:val="center"/>
              <w:rPr>
                <w:rFonts w:ascii="Marianne" w:hAnsi="Marianne"/>
                <w:sz w:val="14"/>
              </w:rPr>
            </w:pPr>
            <w:r w:rsidRPr="00806B26">
              <w:rPr>
                <w:rFonts w:ascii="Marianne" w:hAnsi="Marianne"/>
                <w:sz w:val="14"/>
              </w:rPr>
              <w:t>Date de signature de l'acte d'attribution de la subvention (arrêté, convention)</w:t>
            </w:r>
          </w:p>
        </w:tc>
        <w:tc>
          <w:tcPr>
            <w:tcW w:w="1842" w:type="dxa"/>
          </w:tcPr>
          <w:p w:rsidR="00806B26" w:rsidRPr="00806B26" w:rsidRDefault="00806B26" w:rsidP="00806B26">
            <w:pPr>
              <w:jc w:val="center"/>
              <w:rPr>
                <w:rFonts w:ascii="Marianne" w:hAnsi="Marianne"/>
                <w:sz w:val="14"/>
              </w:rPr>
            </w:pPr>
            <w:r w:rsidRPr="00806B26">
              <w:rPr>
                <w:rFonts w:ascii="Marianne" w:hAnsi="Marianne"/>
                <w:sz w:val="14"/>
              </w:rPr>
              <w:t>Année(s) pour laquelle/ lesquelles la subvention a été attribuée</w:t>
            </w:r>
          </w:p>
        </w:tc>
        <w:tc>
          <w:tcPr>
            <w:tcW w:w="1842" w:type="dxa"/>
          </w:tcPr>
          <w:p w:rsidR="00806B26" w:rsidRPr="00806B26" w:rsidRDefault="00806B26" w:rsidP="00806B26">
            <w:pPr>
              <w:jc w:val="center"/>
              <w:rPr>
                <w:rFonts w:ascii="Marianne" w:hAnsi="Marianne"/>
                <w:sz w:val="14"/>
              </w:rPr>
            </w:pPr>
            <w:r w:rsidRPr="00806B26">
              <w:rPr>
                <w:rFonts w:ascii="Marianne" w:hAnsi="Marianne"/>
                <w:sz w:val="14"/>
              </w:rPr>
              <w:t>"Décision" européenne, "Règlement" ou "régime d'aide", européen à laquelle ou auquel il est fait référence, le cas échéant, sur l'acte d'attribution de la subvention</w:t>
            </w:r>
          </w:p>
        </w:tc>
        <w:tc>
          <w:tcPr>
            <w:tcW w:w="1843" w:type="dxa"/>
          </w:tcPr>
          <w:p w:rsidR="00806B26" w:rsidRPr="00806B26" w:rsidRDefault="00806B26" w:rsidP="00806B26">
            <w:pPr>
              <w:jc w:val="center"/>
              <w:rPr>
                <w:rFonts w:ascii="Marianne" w:hAnsi="Marianne"/>
                <w:sz w:val="14"/>
              </w:rPr>
            </w:pPr>
            <w:r w:rsidRPr="00806B26">
              <w:rPr>
                <w:rFonts w:ascii="Marianne" w:hAnsi="Marianne"/>
                <w:sz w:val="14"/>
              </w:rPr>
              <w:t>Autorité publique ayant accordé la subvention</w:t>
            </w:r>
          </w:p>
        </w:tc>
        <w:tc>
          <w:tcPr>
            <w:tcW w:w="1843" w:type="dxa"/>
          </w:tcPr>
          <w:p w:rsidR="00806B26" w:rsidRPr="00806B26" w:rsidRDefault="00806B26" w:rsidP="00806B26">
            <w:pPr>
              <w:jc w:val="center"/>
              <w:rPr>
                <w:rFonts w:ascii="Marianne" w:hAnsi="Marianne"/>
                <w:sz w:val="14"/>
              </w:rPr>
            </w:pPr>
            <w:r w:rsidRPr="00806B26">
              <w:rPr>
                <w:rFonts w:ascii="Marianne" w:hAnsi="Marianne"/>
                <w:sz w:val="14"/>
              </w:rPr>
              <w:t>Montant</w:t>
            </w:r>
          </w:p>
          <w:p w:rsidR="00806B26" w:rsidRPr="00806B26" w:rsidRDefault="00806B26" w:rsidP="00806B26">
            <w:pPr>
              <w:jc w:val="center"/>
              <w:rPr>
                <w:rFonts w:ascii="Marianne" w:hAnsi="Marianne"/>
                <w:sz w:val="14"/>
              </w:rPr>
            </w:pPr>
          </w:p>
        </w:tc>
      </w:tr>
      <w:tr w:rsidR="00806B26" w:rsidTr="00806B26">
        <w:tc>
          <w:tcPr>
            <w:tcW w:w="1842" w:type="dxa"/>
          </w:tcPr>
          <w:p w:rsidR="00806B26" w:rsidRDefault="00806B26" w:rsidP="00123EB8">
            <w:pPr>
              <w:jc w:val="both"/>
              <w:rPr>
                <w:rFonts w:ascii="Marianne" w:hAnsi="Marianne"/>
              </w:rPr>
            </w:pPr>
          </w:p>
          <w:p w:rsidR="00806B26" w:rsidRDefault="00806B26" w:rsidP="00123EB8">
            <w:pPr>
              <w:jc w:val="both"/>
              <w:rPr>
                <w:rFonts w:ascii="Marianne" w:hAnsi="Marianne"/>
              </w:rPr>
            </w:pPr>
          </w:p>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r>
      <w:tr w:rsidR="00806B26" w:rsidTr="00806B26">
        <w:tc>
          <w:tcPr>
            <w:tcW w:w="1842" w:type="dxa"/>
          </w:tcPr>
          <w:p w:rsidR="00806B26" w:rsidRDefault="00806B26" w:rsidP="00123EB8">
            <w:pPr>
              <w:jc w:val="both"/>
              <w:rPr>
                <w:rFonts w:ascii="Marianne" w:hAnsi="Marianne"/>
              </w:rPr>
            </w:pPr>
          </w:p>
          <w:p w:rsidR="00806B26" w:rsidRDefault="00806B26" w:rsidP="00123EB8">
            <w:pPr>
              <w:jc w:val="both"/>
              <w:rPr>
                <w:rFonts w:ascii="Marianne" w:hAnsi="Marianne"/>
              </w:rPr>
            </w:pPr>
          </w:p>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r>
      <w:tr w:rsidR="00806B26" w:rsidTr="00806B26">
        <w:tc>
          <w:tcPr>
            <w:tcW w:w="1842" w:type="dxa"/>
          </w:tcPr>
          <w:p w:rsidR="00806B26" w:rsidRDefault="00806B26" w:rsidP="00123EB8">
            <w:pPr>
              <w:jc w:val="both"/>
              <w:rPr>
                <w:rFonts w:ascii="Marianne" w:hAnsi="Marianne"/>
              </w:rPr>
            </w:pPr>
          </w:p>
          <w:p w:rsidR="00806B26" w:rsidRDefault="00806B26" w:rsidP="00123EB8">
            <w:pPr>
              <w:jc w:val="both"/>
              <w:rPr>
                <w:rFonts w:ascii="Marianne" w:hAnsi="Marianne"/>
              </w:rPr>
            </w:pPr>
          </w:p>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r>
      <w:tr w:rsidR="00806B26" w:rsidTr="00806B26">
        <w:tc>
          <w:tcPr>
            <w:tcW w:w="1842" w:type="dxa"/>
          </w:tcPr>
          <w:p w:rsidR="00806B26" w:rsidRDefault="00806B26" w:rsidP="00123EB8">
            <w:pPr>
              <w:jc w:val="both"/>
              <w:rPr>
                <w:rFonts w:ascii="Marianne" w:hAnsi="Marianne"/>
              </w:rPr>
            </w:pPr>
          </w:p>
          <w:p w:rsidR="00806B26" w:rsidRDefault="00806B26" w:rsidP="00123EB8">
            <w:pPr>
              <w:jc w:val="both"/>
              <w:rPr>
                <w:rFonts w:ascii="Marianne" w:hAnsi="Marianne"/>
              </w:rPr>
            </w:pPr>
          </w:p>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2"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c>
          <w:tcPr>
            <w:tcW w:w="1843" w:type="dxa"/>
          </w:tcPr>
          <w:p w:rsidR="00806B26" w:rsidRDefault="00806B26" w:rsidP="00123EB8">
            <w:pPr>
              <w:jc w:val="both"/>
              <w:rPr>
                <w:rFonts w:ascii="Marianne" w:hAnsi="Marianne"/>
              </w:rPr>
            </w:pPr>
          </w:p>
        </w:tc>
      </w:tr>
    </w:tbl>
    <w:p w:rsidR="00806B26" w:rsidRDefault="00806B26" w:rsidP="00123EB8">
      <w:pPr>
        <w:jc w:val="both"/>
        <w:rPr>
          <w:rFonts w:ascii="Marianne" w:hAnsi="Marianne"/>
        </w:rPr>
      </w:pPr>
    </w:p>
    <w:p w:rsidR="00BF470B" w:rsidRDefault="00BF470B" w:rsidP="00123EB8">
      <w:pPr>
        <w:jc w:val="both"/>
        <w:rPr>
          <w:rFonts w:ascii="Marianne" w:hAnsi="Marianne"/>
        </w:rPr>
      </w:pPr>
    </w:p>
    <w:p w:rsidR="00BF470B" w:rsidRDefault="00BF470B" w:rsidP="00BF470B">
      <w:pPr>
        <w:rPr>
          <w:rFonts w:ascii="Marianne" w:hAnsi="Marianne"/>
        </w:rPr>
        <w:sectPr w:rsidR="00BF470B" w:rsidSect="00CD00D0">
          <w:pgSz w:w="11906" w:h="16838"/>
          <w:pgMar w:top="1417" w:right="1417" w:bottom="1417" w:left="1417" w:header="708" w:footer="708" w:gutter="0"/>
          <w:cols w:space="708"/>
          <w:docGrid w:linePitch="360"/>
        </w:sectPr>
      </w:pPr>
    </w:p>
    <w:p w:rsidR="00BF470B" w:rsidRDefault="00BF470B" w:rsidP="00BF470B">
      <w:pPr>
        <w:shd w:val="clear" w:color="auto" w:fill="92CDDC" w:themeFill="accent5" w:themeFillTint="99"/>
        <w:spacing w:after="0" w:line="240" w:lineRule="auto"/>
        <w:jc w:val="both"/>
        <w:rPr>
          <w:rFonts w:ascii="Marianne" w:hAnsi="Marianne"/>
          <w:sz w:val="20"/>
        </w:rPr>
      </w:pPr>
      <w:r>
        <w:rPr>
          <w:rFonts w:ascii="Marianne" w:hAnsi="Marianne"/>
          <w:b/>
          <w:bCs/>
        </w:rPr>
        <w:lastRenderedPageBreak/>
        <w:t>Attestations : Contrat d’Engagement Républicain</w:t>
      </w:r>
    </w:p>
    <w:p w:rsidR="00BF470B" w:rsidRPr="00BF470B" w:rsidRDefault="00BF470B" w:rsidP="00412736">
      <w:pPr>
        <w:spacing w:before="120"/>
        <w:jc w:val="center"/>
        <w:rPr>
          <w:rFonts w:ascii="Marianne" w:hAnsi="Marianne"/>
          <w:i/>
        </w:rPr>
      </w:pPr>
      <w:r w:rsidRPr="00BF470B">
        <w:rPr>
          <w:rFonts w:ascii="Marianne" w:hAnsi="Marianne"/>
          <w:i/>
        </w:rPr>
        <w:t>A joindre à toute demande de subvention faite préalablement</w:t>
      </w:r>
      <w:r w:rsidR="00251CCE">
        <w:rPr>
          <w:rFonts w:ascii="Marianne" w:hAnsi="Marianne"/>
          <w:i/>
        </w:rPr>
        <w:t xml:space="preserve"> </w:t>
      </w:r>
      <w:r w:rsidRPr="00BF470B">
        <w:rPr>
          <w:rFonts w:ascii="Marianne" w:hAnsi="Marianne"/>
          <w:i/>
        </w:rPr>
        <w:t>à la signature effective du CER.</w:t>
      </w:r>
    </w:p>
    <w:p w:rsidR="00BF470B" w:rsidRPr="00BF470B" w:rsidRDefault="00BF470B" w:rsidP="00BF470B">
      <w:pPr>
        <w:jc w:val="both"/>
        <w:rPr>
          <w:rFonts w:ascii="Marianne" w:hAnsi="Marianne"/>
          <w:b/>
          <w:u w:val="single"/>
        </w:rPr>
      </w:pPr>
      <w:r w:rsidRPr="00BF470B">
        <w:rPr>
          <w:rFonts w:ascii="Marianne" w:hAnsi="Marianne"/>
          <w:b/>
          <w:u w:val="single"/>
        </w:rPr>
        <w:t xml:space="preserve">Loi n° 2000-321 du 12 avril 2000 relative aux droits des citoyens dans leurs relations avec les administrations </w:t>
      </w:r>
    </w:p>
    <w:p w:rsidR="00BF470B" w:rsidRPr="00BF470B" w:rsidRDefault="00BF470B" w:rsidP="00BF470B">
      <w:pPr>
        <w:jc w:val="both"/>
        <w:rPr>
          <w:rFonts w:ascii="Marianne" w:hAnsi="Marianne"/>
          <w:b/>
        </w:rPr>
      </w:pPr>
      <w:r w:rsidRPr="00BF470B">
        <w:rPr>
          <w:rFonts w:ascii="Marianne" w:hAnsi="Marianne"/>
          <w:b/>
        </w:rPr>
        <w:t xml:space="preserve">Article 10-1 (version en vigueur depuis le 26 août 2021). </w:t>
      </w:r>
    </w:p>
    <w:p w:rsidR="00BF470B" w:rsidRDefault="00BF470B" w:rsidP="00BF470B">
      <w:pPr>
        <w:jc w:val="both"/>
        <w:rPr>
          <w:rFonts w:ascii="Marianne" w:hAnsi="Marianne"/>
        </w:rPr>
      </w:pPr>
      <w:r w:rsidRPr="00BF470B">
        <w:rPr>
          <w:rFonts w:ascii="Marianne" w:hAnsi="Marianne"/>
        </w:rPr>
        <w:t xml:space="preserve">Toute association ou fondation qui sollicite l'octroi d'une subvention au sens de l'article 9-1 auprès d'une autorité administrative ou d'un organisme chargé de la gestion d'un service public industriel et commercial s'engage, par la souscription d'un contrat d'engagement républicain : </w:t>
      </w:r>
    </w:p>
    <w:p w:rsidR="00BF470B" w:rsidRDefault="00BF470B" w:rsidP="00BF470B">
      <w:pPr>
        <w:jc w:val="both"/>
        <w:rPr>
          <w:rFonts w:ascii="Marianne" w:hAnsi="Marianne"/>
        </w:rPr>
      </w:pPr>
      <w:r w:rsidRPr="00BF470B">
        <w:rPr>
          <w:rFonts w:ascii="Marianne" w:hAnsi="Marianne"/>
        </w:rPr>
        <w:t xml:space="preserve">1° A respecter les principes de liberté, d'égalité, de fraternité et de dignité de la personne humaine, ainsi que les symboles de la République au sens de l'article 2 de la Constitution ; </w:t>
      </w:r>
    </w:p>
    <w:p w:rsidR="00BF470B" w:rsidRDefault="00BF470B" w:rsidP="00BF470B">
      <w:pPr>
        <w:jc w:val="both"/>
        <w:rPr>
          <w:rFonts w:ascii="Marianne" w:hAnsi="Marianne"/>
        </w:rPr>
      </w:pPr>
      <w:r w:rsidRPr="00BF470B">
        <w:rPr>
          <w:rFonts w:ascii="Marianne" w:hAnsi="Marianne"/>
        </w:rPr>
        <w:t xml:space="preserve">2° A ne pas remettre en cause le caractère laïque de la République ; </w:t>
      </w:r>
    </w:p>
    <w:p w:rsidR="00BF470B" w:rsidRDefault="00BF470B" w:rsidP="00BF470B">
      <w:pPr>
        <w:jc w:val="both"/>
        <w:rPr>
          <w:rFonts w:ascii="Marianne" w:hAnsi="Marianne"/>
        </w:rPr>
      </w:pPr>
      <w:r w:rsidRPr="00BF470B">
        <w:rPr>
          <w:rFonts w:ascii="Marianne" w:hAnsi="Marianne"/>
        </w:rPr>
        <w:t xml:space="preserve">3° A s'abstenir de toute action portant atteinte à l'ordre public. Cette obligation est réputée satisfaite par les associations agréées au titre de l'article 25-1 de la présente loi ainsi que par les associations et fondations reconnues d'utilité publique. </w:t>
      </w:r>
    </w:p>
    <w:p w:rsidR="00BF470B" w:rsidRDefault="00BF470B" w:rsidP="00BF470B">
      <w:pPr>
        <w:jc w:val="both"/>
        <w:rPr>
          <w:rFonts w:ascii="Marianne" w:hAnsi="Marianne"/>
        </w:rPr>
      </w:pPr>
      <w:r w:rsidRPr="00BF470B">
        <w:rPr>
          <w:rFonts w:ascii="Marianne" w:hAnsi="Marianne"/>
        </w:rPr>
        <w:t xml:space="preserve">L'association qui s'engage à respecter les principes inscrits dans le contrat d'engagement républicain qu'elle a souscrit en informe ses membres par tout moyen. </w:t>
      </w:r>
    </w:p>
    <w:p w:rsidR="00BF470B" w:rsidRDefault="00BF470B" w:rsidP="00BF470B">
      <w:pPr>
        <w:jc w:val="both"/>
        <w:rPr>
          <w:rFonts w:ascii="Marianne" w:hAnsi="Marianne"/>
        </w:rPr>
      </w:pPr>
      <w:r w:rsidRPr="00BF470B">
        <w:rPr>
          <w:rFonts w:ascii="Marianne" w:hAnsi="Marianne"/>
        </w:rPr>
        <w:t xml:space="preserve">Lorsque l'objet que poursuit l'association ou la fondation sollicitant l'octroi d'une subvention, son activité ou les modalités selon lesquelles cette activité est conduite sont illicites ou incompatibles avec le contrat d'engagement républicain souscrit, l'autorité ou l'organisme sollicité refuse la subvention demandée. </w:t>
      </w:r>
    </w:p>
    <w:p w:rsidR="00BF470B" w:rsidRDefault="00BF470B" w:rsidP="00BF470B">
      <w:pPr>
        <w:jc w:val="both"/>
        <w:rPr>
          <w:rFonts w:ascii="Marianne" w:hAnsi="Marianne"/>
        </w:rPr>
      </w:pPr>
      <w:r w:rsidRPr="00BF470B">
        <w:rPr>
          <w:rFonts w:ascii="Marianne" w:hAnsi="Marianne"/>
        </w:rPr>
        <w:t xml:space="preserve">S'il est établi que l'association ou la fondation bénéficiaire d'une subvention poursuit un objet ou exerce une activité illicite ou que l'activité ou les modalités selon lesquelles l'association ou la fondation la conduit sont incompatibles avec le contrat d'engagement républicain souscrit, l'autorité ou l'organisme ayant attribué la subvention procède au retrait de cette subvention par une décision motivée, après que le bénéficiaire a été mis à même de présenter ses observations dans les conditions prévues à l'article L. 122-1 du code des relations entre le public et l'administration, et enjoint au bénéficiaire de lui restituer, dans un délai ne pouvant excéder six mois à compter de la décision de retrait, les sommes versées ou, en cas de subvention en nature, sa valeur monétaire. </w:t>
      </w:r>
    </w:p>
    <w:p w:rsidR="00BF470B" w:rsidRDefault="00BF470B" w:rsidP="00BF470B">
      <w:pPr>
        <w:jc w:val="both"/>
        <w:rPr>
          <w:rFonts w:ascii="Marianne" w:hAnsi="Marianne"/>
        </w:rPr>
      </w:pPr>
      <w:r w:rsidRPr="00BF470B">
        <w:rPr>
          <w:rFonts w:ascii="Marianne" w:hAnsi="Marianne"/>
        </w:rPr>
        <w:lastRenderedPageBreak/>
        <w:t xml:space="preserve">Si l'une des autorités ou l'un des organismes mentionnés au premier alinéa du présent article procède au retrait d'une subvention dans les conditions définies au huitième alinéa, cette autorité ou cet organisme communique sa décision au représentant de l'Etat dans le département du siège de l'association ou de la fondation et, le cas échéant, aux autres autorités et organismes concourant, à sa connaissance, au financement de cette association ou de cette fondation. </w:t>
      </w:r>
    </w:p>
    <w:p w:rsidR="00BF470B" w:rsidRDefault="00BF470B" w:rsidP="00BF470B">
      <w:pPr>
        <w:jc w:val="both"/>
        <w:rPr>
          <w:rFonts w:ascii="Marianne" w:hAnsi="Marianne"/>
        </w:rPr>
      </w:pPr>
      <w:r w:rsidRPr="00BF470B">
        <w:rPr>
          <w:rFonts w:ascii="Marianne" w:hAnsi="Marianne"/>
        </w:rPr>
        <w:t xml:space="preserve">Un décret en Conseil d'Etat précise les modalités d'application du présent article. </w:t>
      </w:r>
    </w:p>
    <w:p w:rsidR="00BF470B" w:rsidRPr="00BF470B" w:rsidRDefault="00BF470B" w:rsidP="00BF470B">
      <w:pPr>
        <w:jc w:val="both"/>
        <w:rPr>
          <w:rFonts w:ascii="Marianne" w:hAnsi="Marianne"/>
          <w:i/>
        </w:rPr>
      </w:pPr>
      <w:r w:rsidRPr="00BF470B">
        <w:rPr>
          <w:rFonts w:ascii="Marianne" w:hAnsi="Marianne"/>
          <w:i/>
        </w:rPr>
        <w:t xml:space="preserve">Par décision du Conseil constitutionnel n° 2021-823 DC du 13 août 2021, l'article 10-1 de la loi n° 2000-321 du 12 avril 2000 relative aux droits des citoyens dans leurs relations avec les administrations, dans sa rédaction issue de l’article 12 de la loi n° 2021-1109 du 24 août 2021 confortant le respect des principes de la République, a été déclaré conforme à la Constitution sous la réserve énoncée au paragraphe 25 aux termes de laquelle : " Les dispositions contestées prévoient que, en cas de manquement au contrat d'engagement, il est procédé au retrait de la subvention publique, à l'issue d'une procédure contradictoire, sur décision motivée de l'autorité ou de l'organisme, et qu'un délai de six mois est imparti à l'association pour restituer les fonds qui lui ont été versés. Toutefois, ce retrait ne saurait, sans porter une atteinte disproportionnée à la liberté d'association, conduire à la restitution de sommes versées au titre d'une période antérieure au manquement au contrat d'engagement. " </w:t>
      </w:r>
    </w:p>
    <w:p w:rsidR="00BF470B" w:rsidRDefault="00BF470B" w:rsidP="00BF470B">
      <w:pPr>
        <w:jc w:val="both"/>
        <w:rPr>
          <w:rFonts w:ascii="Marianne" w:hAnsi="Marianne"/>
        </w:rPr>
      </w:pPr>
      <w:r>
        <w:rPr>
          <w:rFonts w:ascii="Marianne" w:hAnsi="Marianne"/>
        </w:rPr>
        <w:t>Je soussigné (Prénom + Nom + Fonction)</w:t>
      </w:r>
      <w:r w:rsidRPr="00BF470B">
        <w:rPr>
          <w:rFonts w:ascii="Marianne" w:hAnsi="Marianne"/>
        </w:rPr>
        <w:t xml:space="preserve"> </w:t>
      </w:r>
      <w:sdt>
        <w:sdtPr>
          <w:rPr>
            <w:rFonts w:ascii="Arial" w:hAnsi="Arial" w:cs="Arial"/>
            <w:sz w:val="20"/>
            <w:szCs w:val="20"/>
          </w:rPr>
          <w:id w:val="1542630098"/>
          <w:showingPlcHdr/>
        </w:sdtPr>
        <w:sdtEndPr/>
        <w:sdtContent>
          <w:r w:rsidRPr="00CD00D0">
            <w:rPr>
              <w:color w:val="808080"/>
              <w:sz w:val="20"/>
              <w:szCs w:val="20"/>
            </w:rPr>
            <w:t>Cliquez ici pour taper du texte.</w:t>
          </w:r>
        </w:sdtContent>
      </w:sdt>
      <w:r w:rsidRPr="00BF470B">
        <w:rPr>
          <w:rFonts w:ascii="Marianne" w:hAnsi="Marianne"/>
        </w:rPr>
        <w:t xml:space="preserve"> déclare que l’association que je représente souscrit au CER et en respecte les engagements. </w:t>
      </w:r>
    </w:p>
    <w:p w:rsidR="00BF470B" w:rsidRDefault="00BF470B" w:rsidP="00BF470B">
      <w:pPr>
        <w:jc w:val="both"/>
        <w:rPr>
          <w:rFonts w:ascii="Marianne" w:hAnsi="Marianne"/>
        </w:rPr>
      </w:pPr>
      <w:r>
        <w:rPr>
          <w:rFonts w:ascii="Marianne" w:hAnsi="Marianne"/>
        </w:rPr>
        <w:t xml:space="preserve">Date : </w:t>
      </w:r>
      <w:sdt>
        <w:sdtPr>
          <w:rPr>
            <w:rFonts w:ascii="Arial" w:hAnsi="Arial" w:cs="Arial"/>
            <w:sz w:val="20"/>
            <w:szCs w:val="20"/>
          </w:rPr>
          <w:id w:val="796257881"/>
          <w:showingPlcHdr/>
        </w:sdtPr>
        <w:sdtEndPr/>
        <w:sdtContent>
          <w:r w:rsidRPr="00CD00D0">
            <w:rPr>
              <w:color w:val="808080"/>
              <w:sz w:val="20"/>
              <w:szCs w:val="20"/>
            </w:rPr>
            <w:t>Cliquez ici pour taper du texte.</w:t>
          </w:r>
        </w:sdtContent>
      </w:sdt>
    </w:p>
    <w:p w:rsidR="00BF470B" w:rsidRDefault="00BF470B" w:rsidP="00BF470B">
      <w:pPr>
        <w:jc w:val="both"/>
        <w:rPr>
          <w:rFonts w:ascii="Marianne" w:hAnsi="Marianne"/>
        </w:rPr>
      </w:pPr>
    </w:p>
    <w:p w:rsidR="00806B26" w:rsidRPr="00BF470B" w:rsidRDefault="00BF470B" w:rsidP="00BF470B">
      <w:pPr>
        <w:jc w:val="both"/>
        <w:rPr>
          <w:rFonts w:ascii="Marianne" w:hAnsi="Marianne"/>
        </w:rPr>
      </w:pPr>
      <w:r w:rsidRPr="00BF470B">
        <w:rPr>
          <w:rFonts w:ascii="Marianne" w:hAnsi="Marianne"/>
        </w:rPr>
        <w:t>Signatur</w:t>
      </w:r>
      <w:r>
        <w:rPr>
          <w:rFonts w:ascii="Marianne" w:hAnsi="Marianne"/>
        </w:rPr>
        <w:t xml:space="preserve">e : </w:t>
      </w:r>
    </w:p>
    <w:sectPr w:rsidR="00806B26" w:rsidRPr="00BF470B" w:rsidSect="00CD00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78" w:rsidRDefault="00800F78" w:rsidP="006851CE">
      <w:pPr>
        <w:spacing w:after="0" w:line="240" w:lineRule="auto"/>
      </w:pPr>
      <w:r>
        <w:separator/>
      </w:r>
    </w:p>
  </w:endnote>
  <w:endnote w:type="continuationSeparator" w:id="0">
    <w:p w:rsidR="00800F78" w:rsidRDefault="00800F78" w:rsidP="006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Condensed">
    <w:panose1 w:val="02060606050605020204"/>
    <w:charset w:val="00"/>
    <w:family w:val="roman"/>
    <w:pitch w:val="variable"/>
    <w:sig w:usb0="E50006FF" w:usb1="5200F9FB" w:usb2="0A040020" w:usb3="00000000" w:csb0="0000009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40047"/>
      <w:docPartObj>
        <w:docPartGallery w:val="Page Numbers (Bottom of Page)"/>
        <w:docPartUnique/>
      </w:docPartObj>
    </w:sdtPr>
    <w:sdtEndPr/>
    <w:sdtContent>
      <w:p w:rsidR="006C5D39" w:rsidRDefault="006C5D39">
        <w:pPr>
          <w:pStyle w:val="Pieddepage"/>
          <w:jc w:val="right"/>
        </w:pPr>
        <w:r>
          <w:fldChar w:fldCharType="begin"/>
        </w:r>
        <w:r>
          <w:instrText>PAGE   \* MERGEFORMAT</w:instrText>
        </w:r>
        <w:r>
          <w:fldChar w:fldCharType="separate"/>
        </w:r>
        <w:r w:rsidR="004C589A">
          <w:rPr>
            <w:noProof/>
          </w:rPr>
          <w:t>15</w:t>
        </w:r>
        <w:r>
          <w:fldChar w:fldCharType="end"/>
        </w:r>
      </w:p>
    </w:sdtContent>
  </w:sdt>
  <w:p w:rsidR="006C5D39" w:rsidRDefault="006C5D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78" w:rsidRDefault="00800F78" w:rsidP="006851CE">
      <w:pPr>
        <w:spacing w:after="0" w:line="240" w:lineRule="auto"/>
      </w:pPr>
      <w:r>
        <w:separator/>
      </w:r>
    </w:p>
  </w:footnote>
  <w:footnote w:type="continuationSeparator" w:id="0">
    <w:p w:rsidR="00800F78" w:rsidRDefault="00800F78" w:rsidP="00685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39" w:rsidRDefault="006C5D39">
    <w:pPr>
      <w:pStyle w:val="En-tte"/>
    </w:pPr>
    <w:r w:rsidRPr="008A3691">
      <w:rPr>
        <w:rFonts w:ascii="Marianne" w:hAnsi="Marianne"/>
        <w:noProof/>
        <w:lang w:eastAsia="fr-FR"/>
      </w:rPr>
      <w:drawing>
        <wp:inline distT="0" distB="0" distL="0" distR="0" wp14:anchorId="309BA473" wp14:editId="5E00AC3D">
          <wp:extent cx="771525" cy="792257"/>
          <wp:effectExtent l="0" t="0" r="0"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4462" cy="7952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C69"/>
    <w:multiLevelType w:val="hybridMultilevel"/>
    <w:tmpl w:val="24B81990"/>
    <w:lvl w:ilvl="0" w:tplc="3BB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55DCC"/>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0B1108"/>
    <w:multiLevelType w:val="hybridMultilevel"/>
    <w:tmpl w:val="D87CBFAE"/>
    <w:lvl w:ilvl="0" w:tplc="3BB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F60FF9"/>
    <w:multiLevelType w:val="hybridMultilevel"/>
    <w:tmpl w:val="66A4185C"/>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2C1522"/>
    <w:multiLevelType w:val="hybridMultilevel"/>
    <w:tmpl w:val="6AD60B10"/>
    <w:lvl w:ilvl="0" w:tplc="8E664B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73476B"/>
    <w:multiLevelType w:val="hybridMultilevel"/>
    <w:tmpl w:val="060AF8FA"/>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245F1C"/>
    <w:multiLevelType w:val="hybridMultilevel"/>
    <w:tmpl w:val="18D038A2"/>
    <w:lvl w:ilvl="0" w:tplc="D12C3D56">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9A4646"/>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3E4D15"/>
    <w:multiLevelType w:val="hybridMultilevel"/>
    <w:tmpl w:val="531EFF4E"/>
    <w:lvl w:ilvl="0" w:tplc="741481B4">
      <w:numFmt w:val="bullet"/>
      <w:lvlText w:val=""/>
      <w:lvlJc w:val="left"/>
      <w:pPr>
        <w:ind w:left="720" w:hanging="360"/>
      </w:pPr>
      <w:rPr>
        <w:rFonts w:ascii="Wingdings" w:eastAsia="Cambr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591D4A"/>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D14800"/>
    <w:multiLevelType w:val="hybridMultilevel"/>
    <w:tmpl w:val="C2EA022C"/>
    <w:lvl w:ilvl="0" w:tplc="907A29E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012138"/>
    <w:multiLevelType w:val="hybridMultilevel"/>
    <w:tmpl w:val="B9104AC6"/>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30606A"/>
    <w:multiLevelType w:val="hybridMultilevel"/>
    <w:tmpl w:val="D74AD072"/>
    <w:lvl w:ilvl="0" w:tplc="DBC0E66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244A3E"/>
    <w:multiLevelType w:val="hybridMultilevel"/>
    <w:tmpl w:val="AAE002AA"/>
    <w:lvl w:ilvl="0" w:tplc="63DC487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AD4FDB"/>
    <w:multiLevelType w:val="hybridMultilevel"/>
    <w:tmpl w:val="CD34D5E0"/>
    <w:lvl w:ilvl="0" w:tplc="D2DA767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2"/>
  </w:num>
  <w:num w:numId="5">
    <w:abstractNumId w:val="10"/>
  </w:num>
  <w:num w:numId="6">
    <w:abstractNumId w:val="13"/>
  </w:num>
  <w:num w:numId="7">
    <w:abstractNumId w:val="14"/>
  </w:num>
  <w:num w:numId="8">
    <w:abstractNumId w:val="2"/>
  </w:num>
  <w:num w:numId="9">
    <w:abstractNumId w:val="1"/>
  </w:num>
  <w:num w:numId="10">
    <w:abstractNumId w:val="6"/>
  </w:num>
  <w:num w:numId="11">
    <w:abstractNumId w:val="5"/>
  </w:num>
  <w:num w:numId="12">
    <w:abstractNumId w:val="3"/>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CE"/>
    <w:rsid w:val="000F525A"/>
    <w:rsid w:val="00123EB8"/>
    <w:rsid w:val="0018643A"/>
    <w:rsid w:val="001D3447"/>
    <w:rsid w:val="002260C2"/>
    <w:rsid w:val="00251CCE"/>
    <w:rsid w:val="00294BF7"/>
    <w:rsid w:val="002B4B03"/>
    <w:rsid w:val="00310F43"/>
    <w:rsid w:val="00371729"/>
    <w:rsid w:val="00412736"/>
    <w:rsid w:val="004C589A"/>
    <w:rsid w:val="004E71BF"/>
    <w:rsid w:val="0055672E"/>
    <w:rsid w:val="0058268D"/>
    <w:rsid w:val="00611C05"/>
    <w:rsid w:val="006851CE"/>
    <w:rsid w:val="006C5D39"/>
    <w:rsid w:val="006D65DC"/>
    <w:rsid w:val="006E5AD5"/>
    <w:rsid w:val="00732059"/>
    <w:rsid w:val="00736082"/>
    <w:rsid w:val="007A2A08"/>
    <w:rsid w:val="00800F78"/>
    <w:rsid w:val="00806B26"/>
    <w:rsid w:val="00843FED"/>
    <w:rsid w:val="0087298B"/>
    <w:rsid w:val="008A3691"/>
    <w:rsid w:val="009209B0"/>
    <w:rsid w:val="00967984"/>
    <w:rsid w:val="00A615B6"/>
    <w:rsid w:val="00B72895"/>
    <w:rsid w:val="00B939A3"/>
    <w:rsid w:val="00BD3E33"/>
    <w:rsid w:val="00BF470B"/>
    <w:rsid w:val="00BF5527"/>
    <w:rsid w:val="00CA6211"/>
    <w:rsid w:val="00CD00D0"/>
    <w:rsid w:val="00D12802"/>
    <w:rsid w:val="00E01E85"/>
    <w:rsid w:val="00E037AA"/>
    <w:rsid w:val="00E03CE2"/>
    <w:rsid w:val="00E62516"/>
    <w:rsid w:val="00F17AD4"/>
    <w:rsid w:val="00FD6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1CE"/>
    <w:pPr>
      <w:tabs>
        <w:tab w:val="center" w:pos="4536"/>
        <w:tab w:val="right" w:pos="9072"/>
      </w:tabs>
      <w:spacing w:after="0" w:line="240" w:lineRule="auto"/>
    </w:pPr>
  </w:style>
  <w:style w:type="character" w:customStyle="1" w:styleId="En-tteCar">
    <w:name w:val="En-tête Car"/>
    <w:basedOn w:val="Policepardfaut"/>
    <w:link w:val="En-tte"/>
    <w:uiPriority w:val="99"/>
    <w:rsid w:val="006851CE"/>
  </w:style>
  <w:style w:type="paragraph" w:styleId="Pieddepage">
    <w:name w:val="footer"/>
    <w:basedOn w:val="Normal"/>
    <w:link w:val="PieddepageCar"/>
    <w:uiPriority w:val="99"/>
    <w:unhideWhenUsed/>
    <w:rsid w:val="00685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1CE"/>
  </w:style>
  <w:style w:type="paragraph" w:styleId="Textedebulles">
    <w:name w:val="Balloon Text"/>
    <w:basedOn w:val="Normal"/>
    <w:link w:val="TextedebullesCar"/>
    <w:uiPriority w:val="99"/>
    <w:semiHidden/>
    <w:unhideWhenUsed/>
    <w:rsid w:val="00685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1CE"/>
    <w:rPr>
      <w:rFonts w:ascii="Tahoma" w:hAnsi="Tahoma" w:cs="Tahoma"/>
      <w:sz w:val="16"/>
      <w:szCs w:val="16"/>
    </w:rPr>
  </w:style>
  <w:style w:type="table" w:styleId="Grilledutableau">
    <w:name w:val="Table Grid"/>
    <w:basedOn w:val="TableauNormal"/>
    <w:uiPriority w:val="59"/>
    <w:rsid w:val="008A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3691"/>
    <w:rPr>
      <w:color w:val="0000FF" w:themeColor="hyperlink"/>
      <w:u w:val="single"/>
    </w:rPr>
  </w:style>
  <w:style w:type="character" w:styleId="Lienhypertextesuivivisit">
    <w:name w:val="FollowedHyperlink"/>
    <w:basedOn w:val="Policepardfaut"/>
    <w:uiPriority w:val="99"/>
    <w:semiHidden/>
    <w:unhideWhenUsed/>
    <w:rsid w:val="008A3691"/>
    <w:rPr>
      <w:color w:val="800080" w:themeColor="followedHyperlink"/>
      <w:u w:val="single"/>
    </w:rPr>
  </w:style>
  <w:style w:type="paragraph" w:styleId="Paragraphedeliste">
    <w:name w:val="List Paragraph"/>
    <w:basedOn w:val="Normal"/>
    <w:uiPriority w:val="34"/>
    <w:qFormat/>
    <w:rsid w:val="00611C05"/>
    <w:pPr>
      <w:ind w:left="720"/>
      <w:contextualSpacing/>
    </w:pPr>
  </w:style>
  <w:style w:type="paragraph" w:customStyle="1" w:styleId="sdfootnote-western">
    <w:name w:val="sdfootnote-western"/>
    <w:basedOn w:val="Normal"/>
    <w:rsid w:val="001D3447"/>
    <w:pPr>
      <w:spacing w:before="100" w:beforeAutospacing="1" w:after="0" w:line="240" w:lineRule="auto"/>
      <w:ind w:left="340" w:hanging="340"/>
      <w:jc w:val="center"/>
    </w:pPr>
    <w:rPr>
      <w:rFonts w:ascii="Arial" w:eastAsia="Times New Roman" w:hAnsi="Arial" w:cs="Arial"/>
      <w:i/>
      <w:iCs/>
      <w:color w:val="000080"/>
      <w:spacing w:val="-2"/>
      <w:sz w:val="20"/>
      <w:szCs w:val="20"/>
      <w:lang w:eastAsia="fr-FR"/>
    </w:rPr>
  </w:style>
  <w:style w:type="paragraph" w:customStyle="1" w:styleId="western">
    <w:name w:val="western"/>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 w:type="paragraph" w:customStyle="1" w:styleId="western1">
    <w:name w:val="western1"/>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1CE"/>
    <w:pPr>
      <w:tabs>
        <w:tab w:val="center" w:pos="4536"/>
        <w:tab w:val="right" w:pos="9072"/>
      </w:tabs>
      <w:spacing w:after="0" w:line="240" w:lineRule="auto"/>
    </w:pPr>
  </w:style>
  <w:style w:type="character" w:customStyle="1" w:styleId="En-tteCar">
    <w:name w:val="En-tête Car"/>
    <w:basedOn w:val="Policepardfaut"/>
    <w:link w:val="En-tte"/>
    <w:uiPriority w:val="99"/>
    <w:rsid w:val="006851CE"/>
  </w:style>
  <w:style w:type="paragraph" w:styleId="Pieddepage">
    <w:name w:val="footer"/>
    <w:basedOn w:val="Normal"/>
    <w:link w:val="PieddepageCar"/>
    <w:uiPriority w:val="99"/>
    <w:unhideWhenUsed/>
    <w:rsid w:val="00685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1CE"/>
  </w:style>
  <w:style w:type="paragraph" w:styleId="Textedebulles">
    <w:name w:val="Balloon Text"/>
    <w:basedOn w:val="Normal"/>
    <w:link w:val="TextedebullesCar"/>
    <w:uiPriority w:val="99"/>
    <w:semiHidden/>
    <w:unhideWhenUsed/>
    <w:rsid w:val="00685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1CE"/>
    <w:rPr>
      <w:rFonts w:ascii="Tahoma" w:hAnsi="Tahoma" w:cs="Tahoma"/>
      <w:sz w:val="16"/>
      <w:szCs w:val="16"/>
    </w:rPr>
  </w:style>
  <w:style w:type="table" w:styleId="Grilledutableau">
    <w:name w:val="Table Grid"/>
    <w:basedOn w:val="TableauNormal"/>
    <w:uiPriority w:val="59"/>
    <w:rsid w:val="008A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3691"/>
    <w:rPr>
      <w:color w:val="0000FF" w:themeColor="hyperlink"/>
      <w:u w:val="single"/>
    </w:rPr>
  </w:style>
  <w:style w:type="character" w:styleId="Lienhypertextesuivivisit">
    <w:name w:val="FollowedHyperlink"/>
    <w:basedOn w:val="Policepardfaut"/>
    <w:uiPriority w:val="99"/>
    <w:semiHidden/>
    <w:unhideWhenUsed/>
    <w:rsid w:val="008A3691"/>
    <w:rPr>
      <w:color w:val="800080" w:themeColor="followedHyperlink"/>
      <w:u w:val="single"/>
    </w:rPr>
  </w:style>
  <w:style w:type="paragraph" w:styleId="Paragraphedeliste">
    <w:name w:val="List Paragraph"/>
    <w:basedOn w:val="Normal"/>
    <w:uiPriority w:val="34"/>
    <w:qFormat/>
    <w:rsid w:val="00611C05"/>
    <w:pPr>
      <w:ind w:left="720"/>
      <w:contextualSpacing/>
    </w:pPr>
  </w:style>
  <w:style w:type="paragraph" w:customStyle="1" w:styleId="sdfootnote-western">
    <w:name w:val="sdfootnote-western"/>
    <w:basedOn w:val="Normal"/>
    <w:rsid w:val="001D3447"/>
    <w:pPr>
      <w:spacing w:before="100" w:beforeAutospacing="1" w:after="0" w:line="240" w:lineRule="auto"/>
      <w:ind w:left="340" w:hanging="340"/>
      <w:jc w:val="center"/>
    </w:pPr>
    <w:rPr>
      <w:rFonts w:ascii="Arial" w:eastAsia="Times New Roman" w:hAnsi="Arial" w:cs="Arial"/>
      <w:i/>
      <w:iCs/>
      <w:color w:val="000080"/>
      <w:spacing w:val="-2"/>
      <w:sz w:val="20"/>
      <w:szCs w:val="20"/>
      <w:lang w:eastAsia="fr-FR"/>
    </w:rPr>
  </w:style>
  <w:style w:type="paragraph" w:customStyle="1" w:styleId="western">
    <w:name w:val="western"/>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 w:type="paragraph" w:customStyle="1" w:styleId="western1">
    <w:name w:val="western1"/>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3980">
      <w:bodyDiv w:val="1"/>
      <w:marLeft w:val="0"/>
      <w:marRight w:val="0"/>
      <w:marTop w:val="0"/>
      <w:marBottom w:val="0"/>
      <w:divBdr>
        <w:top w:val="none" w:sz="0" w:space="0" w:color="auto"/>
        <w:left w:val="none" w:sz="0" w:space="0" w:color="auto"/>
        <w:bottom w:val="none" w:sz="0" w:space="0" w:color="auto"/>
        <w:right w:val="none" w:sz="0" w:space="0" w:color="auto"/>
      </w:divBdr>
      <w:divsChild>
        <w:div w:id="1056197365">
          <w:marLeft w:val="0"/>
          <w:marRight w:val="0"/>
          <w:marTop w:val="0"/>
          <w:marBottom w:val="0"/>
          <w:divBdr>
            <w:top w:val="none" w:sz="0" w:space="0" w:color="auto"/>
            <w:left w:val="none" w:sz="0" w:space="0" w:color="auto"/>
            <w:bottom w:val="none" w:sz="0" w:space="0" w:color="auto"/>
            <w:right w:val="none" w:sz="0" w:space="0" w:color="auto"/>
          </w:divBdr>
        </w:div>
        <w:div w:id="1096250024">
          <w:marLeft w:val="0"/>
          <w:marRight w:val="0"/>
          <w:marTop w:val="0"/>
          <w:marBottom w:val="0"/>
          <w:divBdr>
            <w:top w:val="none" w:sz="0" w:space="0" w:color="auto"/>
            <w:left w:val="none" w:sz="0" w:space="0" w:color="auto"/>
            <w:bottom w:val="none" w:sz="0" w:space="0" w:color="auto"/>
            <w:right w:val="none" w:sz="0" w:space="0" w:color="auto"/>
          </w:divBdr>
        </w:div>
      </w:divsChild>
    </w:div>
    <w:div w:id="1437557448">
      <w:bodyDiv w:val="1"/>
      <w:marLeft w:val="0"/>
      <w:marRight w:val="0"/>
      <w:marTop w:val="0"/>
      <w:marBottom w:val="0"/>
      <w:divBdr>
        <w:top w:val="none" w:sz="0" w:space="0" w:color="auto"/>
        <w:left w:val="none" w:sz="0" w:space="0" w:color="auto"/>
        <w:bottom w:val="none" w:sz="0" w:space="0" w:color="auto"/>
        <w:right w:val="none" w:sz="0" w:space="0" w:color="auto"/>
      </w:divBdr>
      <w:divsChild>
        <w:div w:id="1848061358">
          <w:marLeft w:val="0"/>
          <w:marRight w:val="0"/>
          <w:marTop w:val="0"/>
          <w:marBottom w:val="0"/>
          <w:divBdr>
            <w:top w:val="none" w:sz="0" w:space="0" w:color="auto"/>
            <w:left w:val="none" w:sz="0" w:space="0" w:color="auto"/>
            <w:bottom w:val="none" w:sz="0" w:space="0" w:color="auto"/>
            <w:right w:val="none" w:sz="0" w:space="0" w:color="auto"/>
          </w:divBdr>
        </w:div>
        <w:div w:id="292835331">
          <w:marLeft w:val="0"/>
          <w:marRight w:val="0"/>
          <w:marTop w:val="0"/>
          <w:marBottom w:val="0"/>
          <w:divBdr>
            <w:top w:val="none" w:sz="0" w:space="0" w:color="auto"/>
            <w:left w:val="none" w:sz="0" w:space="0" w:color="auto"/>
            <w:bottom w:val="none" w:sz="0" w:space="0" w:color="auto"/>
            <w:right w:val="none" w:sz="0" w:space="0" w:color="auto"/>
          </w:divBdr>
        </w:div>
        <w:div w:id="691959488">
          <w:marLeft w:val="0"/>
          <w:marRight w:val="0"/>
          <w:marTop w:val="0"/>
          <w:marBottom w:val="0"/>
          <w:divBdr>
            <w:top w:val="none" w:sz="0" w:space="0" w:color="auto"/>
            <w:left w:val="none" w:sz="0" w:space="0" w:color="auto"/>
            <w:bottom w:val="none" w:sz="0" w:space="0" w:color="auto"/>
            <w:right w:val="none" w:sz="0" w:space="0" w:color="auto"/>
          </w:divBdr>
        </w:div>
      </w:divsChild>
    </w:div>
    <w:div w:id="1792745276">
      <w:bodyDiv w:val="1"/>
      <w:marLeft w:val="0"/>
      <w:marRight w:val="0"/>
      <w:marTop w:val="0"/>
      <w:marBottom w:val="0"/>
      <w:divBdr>
        <w:top w:val="none" w:sz="0" w:space="0" w:color="auto"/>
        <w:left w:val="none" w:sz="0" w:space="0" w:color="auto"/>
        <w:bottom w:val="none" w:sz="0" w:space="0" w:color="auto"/>
        <w:right w:val="none" w:sz="0" w:space="0" w:color="auto"/>
      </w:divBdr>
      <w:divsChild>
        <w:div w:id="1891261005">
          <w:marLeft w:val="0"/>
          <w:marRight w:val="0"/>
          <w:marTop w:val="0"/>
          <w:marBottom w:val="0"/>
          <w:divBdr>
            <w:top w:val="none" w:sz="0" w:space="0" w:color="auto"/>
            <w:left w:val="none" w:sz="0" w:space="0" w:color="auto"/>
            <w:bottom w:val="none" w:sz="0" w:space="0" w:color="auto"/>
            <w:right w:val="none" w:sz="0" w:space="0" w:color="auto"/>
          </w:divBdr>
        </w:div>
        <w:div w:id="1910340683">
          <w:marLeft w:val="0"/>
          <w:marRight w:val="0"/>
          <w:marTop w:val="0"/>
          <w:marBottom w:val="0"/>
          <w:divBdr>
            <w:top w:val="none" w:sz="0" w:space="0" w:color="auto"/>
            <w:left w:val="none" w:sz="0" w:space="0" w:color="auto"/>
            <w:bottom w:val="none" w:sz="0" w:space="0" w:color="auto"/>
            <w:right w:val="none" w:sz="0" w:space="0" w:color="auto"/>
          </w:divBdr>
        </w:div>
        <w:div w:id="9602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urielle.ygouf@dreets.gouv.fr" TargetMode="External"/><Relationship Id="rId4" Type="http://schemas.microsoft.com/office/2007/relationships/stylesWithEffects" Target="stylesWithEffects.xml"/><Relationship Id="rId9" Type="http://schemas.openxmlformats.org/officeDocument/2006/relationships/hyperlink" Target="mailto:nathalie.dayris@dreets.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6196-4C66-40CF-B47C-B963BCB4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3088</Words>
  <Characters>16990</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DAYRIS Nathalie</dc:creator>
  <cp:lastModifiedBy>GUERINEAU Marine (DREETS-CVL)</cp:lastModifiedBy>
  <cp:revision>2</cp:revision>
  <dcterms:created xsi:type="dcterms:W3CDTF">2022-07-04T07:13:00Z</dcterms:created>
  <dcterms:modified xsi:type="dcterms:W3CDTF">2022-07-04T07:13:00Z</dcterms:modified>
</cp:coreProperties>
</file>